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F88" w:rsidRPr="001178BA" w:rsidRDefault="000B6F88" w:rsidP="000B6F88">
      <w:pPr>
        <w:spacing w:after="0" w:line="240" w:lineRule="auto"/>
        <w:jc w:val="right"/>
        <w:rPr>
          <w:rFonts w:ascii="Times New Roman" w:hAnsi="Times New Roman" w:cs="Times New Roman"/>
          <w:color w:val="000000" w:themeColor="text1"/>
          <w:sz w:val="24"/>
          <w:szCs w:val="24"/>
        </w:rPr>
      </w:pPr>
      <w:r w:rsidRPr="001178BA">
        <w:rPr>
          <w:rFonts w:ascii="Times New Roman" w:hAnsi="Times New Roman" w:cs="Times New Roman"/>
          <w:color w:val="000000" w:themeColor="text1"/>
          <w:sz w:val="24"/>
          <w:szCs w:val="24"/>
        </w:rPr>
        <w:t xml:space="preserve">Приложение к извещению </w:t>
      </w:r>
    </w:p>
    <w:p w:rsidR="000B6F88" w:rsidRPr="001178BA" w:rsidRDefault="000B6F88" w:rsidP="00FF4005">
      <w:pPr>
        <w:spacing w:after="0" w:line="240" w:lineRule="auto"/>
        <w:jc w:val="center"/>
        <w:rPr>
          <w:rFonts w:ascii="Times New Roman" w:hAnsi="Times New Roman" w:cs="Times New Roman"/>
          <w:color w:val="000000" w:themeColor="text1"/>
          <w:sz w:val="24"/>
          <w:szCs w:val="24"/>
        </w:rPr>
      </w:pPr>
    </w:p>
    <w:p w:rsidR="00F97D8F" w:rsidRPr="001178BA" w:rsidRDefault="00F97D8F" w:rsidP="00FF4005">
      <w:pPr>
        <w:spacing w:after="0" w:line="240" w:lineRule="auto"/>
        <w:jc w:val="center"/>
        <w:rPr>
          <w:rFonts w:ascii="Times New Roman" w:hAnsi="Times New Roman" w:cs="Times New Roman"/>
          <w:color w:val="000000" w:themeColor="text1"/>
          <w:sz w:val="24"/>
          <w:szCs w:val="24"/>
        </w:rPr>
      </w:pPr>
      <w:r w:rsidRPr="001178BA">
        <w:rPr>
          <w:rFonts w:ascii="Times New Roman" w:hAnsi="Times New Roman" w:cs="Times New Roman"/>
          <w:color w:val="000000" w:themeColor="text1"/>
          <w:sz w:val="24"/>
          <w:szCs w:val="24"/>
        </w:rPr>
        <w:t xml:space="preserve">Техническое задание </w:t>
      </w:r>
    </w:p>
    <w:p w:rsidR="001755C7" w:rsidRDefault="00F97D8F" w:rsidP="001755C7">
      <w:pPr>
        <w:spacing w:after="0" w:line="240" w:lineRule="auto"/>
        <w:jc w:val="center"/>
        <w:rPr>
          <w:rFonts w:ascii="Times New Roman" w:hAnsi="Times New Roman" w:cs="Times New Roman"/>
          <w:color w:val="000000" w:themeColor="text1"/>
          <w:sz w:val="24"/>
          <w:szCs w:val="24"/>
        </w:rPr>
      </w:pPr>
      <w:r w:rsidRPr="001178BA">
        <w:rPr>
          <w:rFonts w:ascii="Times New Roman" w:hAnsi="Times New Roman" w:cs="Times New Roman"/>
          <w:color w:val="000000" w:themeColor="text1"/>
          <w:sz w:val="24"/>
          <w:szCs w:val="24"/>
        </w:rPr>
        <w:t>на</w:t>
      </w:r>
      <w:r w:rsidR="001755C7" w:rsidRPr="001178BA">
        <w:rPr>
          <w:rFonts w:ascii="Times New Roman" w:hAnsi="Times New Roman" w:cs="Times New Roman"/>
          <w:color w:val="000000" w:themeColor="text1"/>
          <w:sz w:val="24"/>
          <w:szCs w:val="24"/>
        </w:rPr>
        <w:t xml:space="preserve"> </w:t>
      </w:r>
      <w:r w:rsidR="001755C7" w:rsidRPr="002314F4">
        <w:rPr>
          <w:rFonts w:ascii="Times New Roman" w:hAnsi="Times New Roman" w:cs="Times New Roman"/>
          <w:color w:val="000000" w:themeColor="text1"/>
          <w:sz w:val="24"/>
          <w:szCs w:val="24"/>
        </w:rPr>
        <w:t xml:space="preserve">приобретение </w:t>
      </w:r>
      <w:r w:rsidR="005975D4" w:rsidRPr="0059597A">
        <w:rPr>
          <w:rFonts w:ascii="Times New Roman" w:hAnsi="Times New Roman" w:cs="Times New Roman"/>
          <w:sz w:val="24"/>
          <w:szCs w:val="24"/>
        </w:rPr>
        <w:t xml:space="preserve">поставку </w:t>
      </w:r>
      <w:r w:rsidR="005975D4">
        <w:rPr>
          <w:rFonts w:ascii="Times New Roman" w:hAnsi="Times New Roman" w:cs="Times New Roman"/>
          <w:sz w:val="24"/>
          <w:szCs w:val="24"/>
        </w:rPr>
        <w:t>оборудования для организации локальной вычислительной сети</w:t>
      </w:r>
      <w:r w:rsidR="005975D4" w:rsidRPr="0059597A">
        <w:rPr>
          <w:rFonts w:ascii="Times New Roman" w:hAnsi="Times New Roman" w:cs="Times New Roman"/>
          <w:sz w:val="24"/>
          <w:szCs w:val="24"/>
        </w:rPr>
        <w:t xml:space="preserve"> </w:t>
      </w:r>
      <w:r w:rsidR="001755C7" w:rsidRPr="002314F4">
        <w:rPr>
          <w:rFonts w:ascii="Times New Roman" w:hAnsi="Times New Roman" w:cs="Times New Roman"/>
          <w:color w:val="000000" w:themeColor="text1"/>
          <w:sz w:val="24"/>
          <w:szCs w:val="24"/>
        </w:rPr>
        <w:t>в рамках</w:t>
      </w:r>
      <w:r w:rsidR="001755C7" w:rsidRPr="001178BA">
        <w:rPr>
          <w:rFonts w:ascii="Times New Roman" w:hAnsi="Times New Roman" w:cs="Times New Roman"/>
          <w:color w:val="000000" w:themeColor="text1"/>
          <w:sz w:val="24"/>
          <w:szCs w:val="24"/>
        </w:rPr>
        <w:t xml:space="preserve"> </w:t>
      </w:r>
      <w:proofErr w:type="gramStart"/>
      <w:r w:rsidR="001755C7" w:rsidRPr="001178BA">
        <w:rPr>
          <w:rFonts w:ascii="Times New Roman" w:hAnsi="Times New Roman" w:cs="Times New Roman"/>
          <w:color w:val="000000" w:themeColor="text1"/>
          <w:sz w:val="24"/>
          <w:szCs w:val="24"/>
        </w:rPr>
        <w:t>создания центров непрерывного повышения профессионального мастерства педагогических работников</w:t>
      </w:r>
      <w:proofErr w:type="gramEnd"/>
      <w:r w:rsidR="001755C7" w:rsidRPr="001178BA">
        <w:rPr>
          <w:rFonts w:ascii="Times New Roman" w:hAnsi="Times New Roman" w:cs="Times New Roman"/>
          <w:color w:val="000000" w:themeColor="text1"/>
          <w:sz w:val="24"/>
          <w:szCs w:val="24"/>
        </w:rPr>
        <w:t xml:space="preserve"> и центров оценки профессионального мастерства и классификации педагогов в рамках подпрограммы «Развитие кадрового потенциала отрасли» государственной программы Красноярского края «Развитие образования».</w:t>
      </w:r>
    </w:p>
    <w:p w:rsidR="009C5FF3" w:rsidRDefault="009C5FF3" w:rsidP="001755C7">
      <w:pPr>
        <w:spacing w:after="0" w:line="240" w:lineRule="auto"/>
        <w:jc w:val="center"/>
        <w:rPr>
          <w:rFonts w:ascii="Times New Roman" w:hAnsi="Times New Roman" w:cs="Times New Roman"/>
          <w:color w:val="000000" w:themeColor="text1"/>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059"/>
        <w:gridCol w:w="4699"/>
        <w:gridCol w:w="1181"/>
        <w:gridCol w:w="993"/>
      </w:tblGrid>
      <w:tr w:rsidR="009C5FF3" w:rsidRPr="009C5FF3" w:rsidTr="003D37D5">
        <w:trPr>
          <w:trHeight w:val="630"/>
        </w:trPr>
        <w:tc>
          <w:tcPr>
            <w:tcW w:w="566" w:type="dxa"/>
            <w:shd w:val="clear" w:color="auto" w:fill="auto"/>
            <w:hideMark/>
          </w:tcPr>
          <w:p w:rsidR="009C5FF3" w:rsidRPr="009C5FF3" w:rsidRDefault="009C5FF3" w:rsidP="00C27BCC">
            <w:pPr>
              <w:spacing w:after="0" w:line="240" w:lineRule="auto"/>
              <w:jc w:val="center"/>
              <w:rPr>
                <w:rFonts w:ascii="Times New Roman" w:hAnsi="Times New Roman" w:cs="Times New Roman"/>
                <w:color w:val="000000" w:themeColor="text1"/>
                <w:sz w:val="24"/>
                <w:szCs w:val="24"/>
              </w:rPr>
            </w:pPr>
            <w:r w:rsidRPr="009C5FF3">
              <w:rPr>
                <w:rFonts w:ascii="Times New Roman" w:eastAsia="Times New Roman" w:hAnsi="Times New Roman" w:cs="Times New Roman"/>
                <w:color w:val="000000" w:themeColor="text1"/>
                <w:sz w:val="24"/>
                <w:szCs w:val="24"/>
              </w:rPr>
              <w:t xml:space="preserve">№ </w:t>
            </w:r>
            <w:proofErr w:type="gramStart"/>
            <w:r w:rsidRPr="009C5FF3">
              <w:rPr>
                <w:rFonts w:ascii="Times New Roman" w:eastAsia="Times New Roman" w:hAnsi="Times New Roman" w:cs="Times New Roman"/>
                <w:color w:val="000000" w:themeColor="text1"/>
                <w:sz w:val="24"/>
                <w:szCs w:val="24"/>
              </w:rPr>
              <w:t>п</w:t>
            </w:r>
            <w:proofErr w:type="gramEnd"/>
            <w:r w:rsidRPr="009C5FF3">
              <w:rPr>
                <w:rFonts w:ascii="Times New Roman" w:eastAsia="Times New Roman" w:hAnsi="Times New Roman" w:cs="Times New Roman"/>
                <w:color w:val="000000" w:themeColor="text1"/>
                <w:sz w:val="24"/>
                <w:szCs w:val="24"/>
              </w:rPr>
              <w:t>/п</w:t>
            </w:r>
          </w:p>
        </w:tc>
        <w:tc>
          <w:tcPr>
            <w:tcW w:w="2059" w:type="dxa"/>
            <w:shd w:val="clear" w:color="auto" w:fill="auto"/>
            <w:hideMark/>
          </w:tcPr>
          <w:p w:rsidR="009C5FF3" w:rsidRPr="009C5FF3" w:rsidRDefault="009C5FF3" w:rsidP="00C27BCC">
            <w:pPr>
              <w:spacing w:after="0" w:line="240" w:lineRule="auto"/>
              <w:jc w:val="center"/>
              <w:rPr>
                <w:rFonts w:ascii="Times New Roman" w:eastAsia="Times New Roman" w:hAnsi="Times New Roman" w:cs="Times New Roman"/>
                <w:color w:val="000000" w:themeColor="text1"/>
                <w:sz w:val="24"/>
                <w:szCs w:val="24"/>
              </w:rPr>
            </w:pPr>
            <w:r w:rsidRPr="009C5FF3">
              <w:rPr>
                <w:rFonts w:ascii="Times New Roman" w:eastAsia="Times New Roman" w:hAnsi="Times New Roman" w:cs="Times New Roman"/>
                <w:color w:val="000000" w:themeColor="text1"/>
                <w:sz w:val="24"/>
                <w:szCs w:val="24"/>
              </w:rPr>
              <w:t>Наименование оборудования**</w:t>
            </w:r>
          </w:p>
        </w:tc>
        <w:tc>
          <w:tcPr>
            <w:tcW w:w="4699" w:type="dxa"/>
            <w:shd w:val="clear" w:color="auto" w:fill="auto"/>
            <w:hideMark/>
          </w:tcPr>
          <w:p w:rsidR="009C5FF3" w:rsidRPr="009C5FF3" w:rsidRDefault="009C5FF3" w:rsidP="00C27BCC">
            <w:pPr>
              <w:spacing w:after="0" w:line="240" w:lineRule="auto"/>
              <w:jc w:val="center"/>
              <w:rPr>
                <w:rFonts w:ascii="Times New Roman" w:eastAsia="Times New Roman" w:hAnsi="Times New Roman" w:cs="Times New Roman"/>
                <w:color w:val="000000" w:themeColor="text1"/>
                <w:sz w:val="24"/>
                <w:szCs w:val="24"/>
              </w:rPr>
            </w:pPr>
            <w:r w:rsidRPr="009C5FF3">
              <w:rPr>
                <w:rFonts w:ascii="Times New Roman" w:eastAsia="Times New Roman" w:hAnsi="Times New Roman" w:cs="Times New Roman"/>
                <w:color w:val="000000" w:themeColor="text1"/>
                <w:sz w:val="24"/>
                <w:szCs w:val="24"/>
              </w:rPr>
              <w:t>Примерные технические характеристики</w:t>
            </w:r>
          </w:p>
        </w:tc>
        <w:tc>
          <w:tcPr>
            <w:tcW w:w="1181" w:type="dxa"/>
            <w:shd w:val="clear" w:color="auto" w:fill="auto"/>
            <w:hideMark/>
          </w:tcPr>
          <w:p w:rsidR="009C5FF3" w:rsidRPr="009C5FF3" w:rsidRDefault="009C5FF3" w:rsidP="00C27BCC">
            <w:pPr>
              <w:spacing w:after="0" w:line="240" w:lineRule="auto"/>
              <w:jc w:val="center"/>
              <w:rPr>
                <w:rFonts w:ascii="Times New Roman" w:eastAsia="Times New Roman" w:hAnsi="Times New Roman" w:cs="Times New Roman"/>
                <w:color w:val="000000" w:themeColor="text1"/>
                <w:sz w:val="24"/>
                <w:szCs w:val="24"/>
              </w:rPr>
            </w:pPr>
            <w:r w:rsidRPr="009C5FF3">
              <w:rPr>
                <w:rFonts w:ascii="Times New Roman" w:eastAsia="Times New Roman" w:hAnsi="Times New Roman" w:cs="Times New Roman"/>
                <w:color w:val="000000" w:themeColor="text1"/>
                <w:sz w:val="24"/>
                <w:szCs w:val="24"/>
              </w:rPr>
              <w:t>Ед. изм.</w:t>
            </w:r>
          </w:p>
        </w:tc>
        <w:tc>
          <w:tcPr>
            <w:tcW w:w="993" w:type="dxa"/>
            <w:shd w:val="clear" w:color="auto" w:fill="auto"/>
            <w:noWrap/>
            <w:hideMark/>
          </w:tcPr>
          <w:p w:rsidR="009C5FF3" w:rsidRPr="009C5FF3" w:rsidRDefault="009C5FF3" w:rsidP="00C27BCC">
            <w:pPr>
              <w:spacing w:after="0" w:line="240" w:lineRule="auto"/>
              <w:jc w:val="center"/>
              <w:rPr>
                <w:rFonts w:ascii="Times New Roman" w:eastAsia="Times New Roman" w:hAnsi="Times New Roman" w:cs="Times New Roman"/>
                <w:color w:val="000000" w:themeColor="text1"/>
                <w:sz w:val="24"/>
                <w:szCs w:val="24"/>
              </w:rPr>
            </w:pPr>
            <w:r w:rsidRPr="009C5FF3">
              <w:rPr>
                <w:rFonts w:ascii="Times New Roman" w:eastAsia="Times New Roman" w:hAnsi="Times New Roman" w:cs="Times New Roman"/>
                <w:color w:val="000000" w:themeColor="text1"/>
                <w:sz w:val="24"/>
                <w:szCs w:val="24"/>
              </w:rPr>
              <w:t xml:space="preserve">Кол-во </w:t>
            </w:r>
          </w:p>
        </w:tc>
      </w:tr>
      <w:tr w:rsidR="009C5FF3" w:rsidRPr="00720852" w:rsidTr="003D37D5">
        <w:trPr>
          <w:trHeight w:val="630"/>
        </w:trPr>
        <w:tc>
          <w:tcPr>
            <w:tcW w:w="566" w:type="dxa"/>
            <w:shd w:val="clear" w:color="auto" w:fill="auto"/>
          </w:tcPr>
          <w:p w:rsidR="009C5FF3" w:rsidRPr="009C5FF3" w:rsidRDefault="009C5FF3" w:rsidP="009C5FF3">
            <w:pPr>
              <w:spacing w:after="0" w:line="240" w:lineRule="auto"/>
              <w:jc w:val="center"/>
              <w:rPr>
                <w:rFonts w:ascii="Times New Roman" w:eastAsia="Times New Roman" w:hAnsi="Times New Roman" w:cs="Times New Roman"/>
                <w:color w:val="000000" w:themeColor="text1"/>
                <w:sz w:val="24"/>
                <w:szCs w:val="24"/>
              </w:rPr>
            </w:pPr>
          </w:p>
        </w:tc>
        <w:tc>
          <w:tcPr>
            <w:tcW w:w="2059" w:type="dxa"/>
            <w:shd w:val="clear" w:color="auto" w:fill="auto"/>
          </w:tcPr>
          <w:p w:rsidR="009C5FF3" w:rsidRPr="009C5FF3" w:rsidRDefault="009C5FF3" w:rsidP="009C5FF3">
            <w:pPr>
              <w:spacing w:after="0" w:line="240" w:lineRule="auto"/>
              <w:jc w:val="both"/>
              <w:rPr>
                <w:rFonts w:ascii="Times New Roman" w:eastAsia="Times New Roman" w:hAnsi="Times New Roman" w:cs="Times New Roman"/>
                <w:color w:val="000000"/>
                <w:sz w:val="24"/>
                <w:szCs w:val="24"/>
              </w:rPr>
            </w:pPr>
            <w:r w:rsidRPr="009C5FF3">
              <w:rPr>
                <w:rFonts w:ascii="Times New Roman" w:eastAsia="Times New Roman" w:hAnsi="Times New Roman" w:cs="Times New Roman"/>
                <w:color w:val="000000"/>
                <w:sz w:val="24"/>
                <w:szCs w:val="24"/>
              </w:rPr>
              <w:t xml:space="preserve">Оборудование для организации </w:t>
            </w:r>
            <w:r w:rsidR="005529E8">
              <w:rPr>
                <w:rFonts w:ascii="Times New Roman" w:eastAsia="Times New Roman" w:hAnsi="Times New Roman" w:cs="Times New Roman"/>
                <w:color w:val="000000"/>
                <w:sz w:val="24"/>
                <w:szCs w:val="24"/>
              </w:rPr>
              <w:t>локальной вычислительной сети (ЛВС)</w:t>
            </w:r>
          </w:p>
        </w:tc>
        <w:tc>
          <w:tcPr>
            <w:tcW w:w="4699" w:type="dxa"/>
            <w:shd w:val="clear" w:color="auto" w:fill="auto"/>
          </w:tcPr>
          <w:p w:rsidR="00CB5879" w:rsidRDefault="009C5FF3" w:rsidP="00CB5879">
            <w:pPr>
              <w:spacing w:after="0" w:line="240" w:lineRule="auto"/>
              <w:rPr>
                <w:rFonts w:ascii="Times New Roman" w:eastAsia="Times New Roman" w:hAnsi="Times New Roman" w:cs="Times New Roman"/>
                <w:color w:val="000000"/>
                <w:sz w:val="24"/>
                <w:szCs w:val="24"/>
              </w:rPr>
            </w:pPr>
            <w:r w:rsidRPr="009C5FF3">
              <w:rPr>
                <w:rFonts w:ascii="Times New Roman" w:eastAsia="Times New Roman" w:hAnsi="Times New Roman" w:cs="Times New Roman"/>
                <w:color w:val="000000"/>
                <w:sz w:val="24"/>
                <w:szCs w:val="24"/>
              </w:rPr>
              <w:t>Кабель-канал METRA</w:t>
            </w:r>
            <w:r w:rsidR="006A2E0A">
              <w:rPr>
                <w:rFonts w:ascii="Times New Roman" w:eastAsia="Times New Roman" w:hAnsi="Times New Roman" w:cs="Times New Roman"/>
                <w:color w:val="000000"/>
                <w:sz w:val="24"/>
                <w:szCs w:val="24"/>
              </w:rPr>
              <w:t xml:space="preserve"> 40*16 не менее 140 метров.</w:t>
            </w:r>
            <w:r w:rsidRPr="009C5FF3">
              <w:rPr>
                <w:rFonts w:ascii="Times New Roman" w:eastAsia="Times New Roman" w:hAnsi="Times New Roman" w:cs="Times New Roman"/>
                <w:color w:val="000000"/>
                <w:sz w:val="24"/>
                <w:szCs w:val="24"/>
              </w:rPr>
              <w:t xml:space="preserve"> </w:t>
            </w:r>
            <w:r w:rsidRPr="009C5FF3">
              <w:rPr>
                <w:rFonts w:ascii="Times New Roman" w:eastAsia="Times New Roman" w:hAnsi="Times New Roman" w:cs="Times New Roman"/>
                <w:color w:val="000000"/>
                <w:sz w:val="24"/>
                <w:szCs w:val="24"/>
              </w:rPr>
              <w:br/>
              <w:t xml:space="preserve">Внутренний угол фиксированный METRA </w:t>
            </w:r>
            <w:r w:rsidRPr="009C5FF3">
              <w:rPr>
                <w:rFonts w:ascii="Times New Roman" w:eastAsia="Times New Roman" w:hAnsi="Times New Roman" w:cs="Times New Roman"/>
                <w:color w:val="000000"/>
                <w:sz w:val="24"/>
                <w:szCs w:val="24"/>
              </w:rPr>
              <w:br/>
              <w:t xml:space="preserve">Внешний угол фиксированный METRA </w:t>
            </w:r>
            <w:r w:rsidRPr="009C5FF3">
              <w:rPr>
                <w:rFonts w:ascii="Times New Roman" w:eastAsia="Times New Roman" w:hAnsi="Times New Roman" w:cs="Times New Roman"/>
                <w:color w:val="000000"/>
                <w:sz w:val="24"/>
                <w:szCs w:val="24"/>
              </w:rPr>
              <w:br/>
              <w:t xml:space="preserve">Тройник METRA </w:t>
            </w:r>
            <w:r w:rsidRPr="009C5FF3">
              <w:rPr>
                <w:rFonts w:ascii="Times New Roman" w:eastAsia="Times New Roman" w:hAnsi="Times New Roman" w:cs="Times New Roman"/>
                <w:color w:val="000000"/>
                <w:sz w:val="24"/>
                <w:szCs w:val="24"/>
              </w:rPr>
              <w:br/>
              <w:t>Заглушка METRA</w:t>
            </w:r>
            <w:r w:rsidRPr="009C5FF3">
              <w:rPr>
                <w:rFonts w:ascii="Times New Roman" w:eastAsia="Times New Roman" w:hAnsi="Times New Roman" w:cs="Times New Roman"/>
                <w:color w:val="000000"/>
                <w:sz w:val="24"/>
                <w:szCs w:val="24"/>
              </w:rPr>
              <w:br/>
              <w:t>Накладка профиля METRA</w:t>
            </w:r>
            <w:r w:rsidRPr="009C5FF3">
              <w:rPr>
                <w:rFonts w:ascii="Times New Roman" w:eastAsia="Times New Roman" w:hAnsi="Times New Roman" w:cs="Times New Roman"/>
                <w:color w:val="000000"/>
                <w:sz w:val="24"/>
                <w:szCs w:val="24"/>
              </w:rPr>
              <w:br/>
              <w:t>Плоский угол METRA</w:t>
            </w:r>
            <w:r w:rsidRPr="009C5FF3">
              <w:rPr>
                <w:rFonts w:ascii="Times New Roman" w:eastAsia="Times New Roman" w:hAnsi="Times New Roman" w:cs="Times New Roman"/>
                <w:color w:val="000000"/>
                <w:sz w:val="24"/>
                <w:szCs w:val="24"/>
              </w:rPr>
              <w:br/>
              <w:t xml:space="preserve">Короб напольный </w:t>
            </w:r>
            <w:proofErr w:type="spellStart"/>
            <w:r w:rsidRPr="009C5FF3">
              <w:rPr>
                <w:rFonts w:ascii="Times New Roman" w:eastAsia="Times New Roman" w:hAnsi="Times New Roman" w:cs="Times New Roman"/>
                <w:color w:val="000000"/>
                <w:sz w:val="24"/>
                <w:szCs w:val="24"/>
              </w:rPr>
              <w:t>Efapel</w:t>
            </w:r>
            <w:proofErr w:type="spellEnd"/>
            <w:r w:rsidRPr="009C5FF3">
              <w:rPr>
                <w:rFonts w:ascii="Times New Roman" w:eastAsia="Times New Roman" w:hAnsi="Times New Roman" w:cs="Times New Roman"/>
                <w:color w:val="000000"/>
                <w:sz w:val="24"/>
                <w:szCs w:val="24"/>
              </w:rPr>
              <w:br/>
            </w:r>
            <w:proofErr w:type="spellStart"/>
            <w:r w:rsidRPr="009C5FF3">
              <w:rPr>
                <w:rFonts w:ascii="Times New Roman" w:eastAsia="Times New Roman" w:hAnsi="Times New Roman" w:cs="Times New Roman"/>
                <w:color w:val="000000"/>
                <w:sz w:val="24"/>
                <w:szCs w:val="24"/>
              </w:rPr>
              <w:t>Миниплинтус</w:t>
            </w:r>
            <w:proofErr w:type="spellEnd"/>
            <w:r w:rsidRPr="009C5FF3">
              <w:rPr>
                <w:rFonts w:ascii="Times New Roman" w:eastAsia="Times New Roman" w:hAnsi="Times New Roman" w:cs="Times New Roman"/>
                <w:color w:val="000000"/>
                <w:sz w:val="24"/>
                <w:szCs w:val="24"/>
              </w:rPr>
              <w:t xml:space="preserve"> </w:t>
            </w:r>
            <w:proofErr w:type="spellStart"/>
            <w:r w:rsidRPr="009C5FF3">
              <w:rPr>
                <w:rFonts w:ascii="Times New Roman" w:eastAsia="Times New Roman" w:hAnsi="Times New Roman" w:cs="Times New Roman"/>
                <w:color w:val="000000"/>
                <w:sz w:val="24"/>
                <w:szCs w:val="24"/>
              </w:rPr>
              <w:t>DLPlus</w:t>
            </w:r>
            <w:proofErr w:type="spellEnd"/>
            <w:r w:rsidRPr="009C5FF3">
              <w:rPr>
                <w:rFonts w:ascii="Times New Roman" w:eastAsia="Times New Roman" w:hAnsi="Times New Roman" w:cs="Times New Roman"/>
                <w:color w:val="000000"/>
                <w:sz w:val="24"/>
                <w:szCs w:val="24"/>
              </w:rPr>
              <w:t xml:space="preserve"> </w:t>
            </w:r>
            <w:r w:rsidRPr="009C5FF3">
              <w:rPr>
                <w:rFonts w:ascii="Times New Roman" w:eastAsia="Times New Roman" w:hAnsi="Times New Roman" w:cs="Times New Roman"/>
                <w:color w:val="000000"/>
                <w:sz w:val="24"/>
                <w:szCs w:val="24"/>
              </w:rPr>
              <w:br/>
              <w:t xml:space="preserve">Заглушка торцевая д/к-к 40х16 не менее 10 </w:t>
            </w:r>
            <w:proofErr w:type="spellStart"/>
            <w:proofErr w:type="gramStart"/>
            <w:r w:rsidRPr="009C5FF3">
              <w:rPr>
                <w:rFonts w:ascii="Times New Roman" w:eastAsia="Times New Roman" w:hAnsi="Times New Roman" w:cs="Times New Roman"/>
                <w:color w:val="000000"/>
                <w:sz w:val="24"/>
                <w:szCs w:val="24"/>
              </w:rPr>
              <w:t>шт</w:t>
            </w:r>
            <w:proofErr w:type="spellEnd"/>
            <w:proofErr w:type="gramEnd"/>
            <w:r w:rsidRPr="009C5FF3">
              <w:rPr>
                <w:rFonts w:ascii="Times New Roman" w:eastAsia="Times New Roman" w:hAnsi="Times New Roman" w:cs="Times New Roman"/>
                <w:color w:val="000000"/>
                <w:sz w:val="24"/>
                <w:szCs w:val="24"/>
              </w:rPr>
              <w:br/>
              <w:t xml:space="preserve">Угол внутренний/внешний </w:t>
            </w:r>
            <w:proofErr w:type="spellStart"/>
            <w:r w:rsidRPr="009C5FF3">
              <w:rPr>
                <w:rFonts w:ascii="Times New Roman" w:eastAsia="Times New Roman" w:hAnsi="Times New Roman" w:cs="Times New Roman"/>
                <w:color w:val="000000"/>
                <w:sz w:val="24"/>
                <w:szCs w:val="24"/>
              </w:rPr>
              <w:t>д</w:t>
            </w:r>
            <w:proofErr w:type="spellEnd"/>
            <w:r w:rsidRPr="009C5FF3">
              <w:rPr>
                <w:rFonts w:ascii="Times New Roman" w:eastAsia="Times New Roman" w:hAnsi="Times New Roman" w:cs="Times New Roman"/>
                <w:color w:val="000000"/>
                <w:sz w:val="24"/>
                <w:szCs w:val="24"/>
              </w:rPr>
              <w:t>/</w:t>
            </w:r>
            <w:proofErr w:type="spellStart"/>
            <w:r w:rsidRPr="009C5FF3">
              <w:rPr>
                <w:rFonts w:ascii="Times New Roman" w:eastAsia="Times New Roman" w:hAnsi="Times New Roman" w:cs="Times New Roman"/>
                <w:color w:val="000000"/>
                <w:sz w:val="24"/>
                <w:szCs w:val="24"/>
              </w:rPr>
              <w:t>к-к</w:t>
            </w:r>
            <w:proofErr w:type="spellEnd"/>
            <w:r w:rsidRPr="009C5FF3">
              <w:rPr>
                <w:rFonts w:ascii="Times New Roman" w:eastAsia="Times New Roman" w:hAnsi="Times New Roman" w:cs="Times New Roman"/>
                <w:color w:val="000000"/>
                <w:sz w:val="24"/>
                <w:szCs w:val="24"/>
              </w:rPr>
              <w:t xml:space="preserve"> 40х16 не менее 30 </w:t>
            </w:r>
            <w:proofErr w:type="spellStart"/>
            <w:r w:rsidRPr="009C5FF3">
              <w:rPr>
                <w:rFonts w:ascii="Times New Roman" w:eastAsia="Times New Roman" w:hAnsi="Times New Roman" w:cs="Times New Roman"/>
                <w:color w:val="000000"/>
                <w:sz w:val="24"/>
                <w:szCs w:val="24"/>
              </w:rPr>
              <w:t>шт</w:t>
            </w:r>
            <w:proofErr w:type="spellEnd"/>
            <w:r w:rsidRPr="009C5FF3">
              <w:rPr>
                <w:rFonts w:ascii="Times New Roman" w:eastAsia="Times New Roman" w:hAnsi="Times New Roman" w:cs="Times New Roman"/>
                <w:color w:val="000000"/>
                <w:sz w:val="24"/>
                <w:szCs w:val="24"/>
              </w:rPr>
              <w:br/>
              <w:t xml:space="preserve">Угол плоский </w:t>
            </w:r>
            <w:proofErr w:type="spellStart"/>
            <w:r w:rsidRPr="009C5FF3">
              <w:rPr>
                <w:rFonts w:ascii="Times New Roman" w:eastAsia="Times New Roman" w:hAnsi="Times New Roman" w:cs="Times New Roman"/>
                <w:color w:val="000000"/>
                <w:sz w:val="24"/>
                <w:szCs w:val="24"/>
              </w:rPr>
              <w:t>д</w:t>
            </w:r>
            <w:proofErr w:type="spellEnd"/>
            <w:r w:rsidRPr="009C5FF3">
              <w:rPr>
                <w:rFonts w:ascii="Times New Roman" w:eastAsia="Times New Roman" w:hAnsi="Times New Roman" w:cs="Times New Roman"/>
                <w:color w:val="000000"/>
                <w:sz w:val="24"/>
                <w:szCs w:val="24"/>
              </w:rPr>
              <w:t>/</w:t>
            </w:r>
            <w:proofErr w:type="spellStart"/>
            <w:r w:rsidRPr="009C5FF3">
              <w:rPr>
                <w:rFonts w:ascii="Times New Roman" w:eastAsia="Times New Roman" w:hAnsi="Times New Roman" w:cs="Times New Roman"/>
                <w:color w:val="000000"/>
                <w:sz w:val="24"/>
                <w:szCs w:val="24"/>
              </w:rPr>
              <w:t>к-к</w:t>
            </w:r>
            <w:proofErr w:type="spellEnd"/>
            <w:r w:rsidRPr="009C5FF3">
              <w:rPr>
                <w:rFonts w:ascii="Times New Roman" w:eastAsia="Times New Roman" w:hAnsi="Times New Roman" w:cs="Times New Roman"/>
                <w:color w:val="000000"/>
                <w:sz w:val="24"/>
                <w:szCs w:val="24"/>
              </w:rPr>
              <w:t xml:space="preserve"> 40х16 не менее  15 </w:t>
            </w:r>
            <w:proofErr w:type="spellStart"/>
            <w:r w:rsidRPr="009C5FF3">
              <w:rPr>
                <w:rFonts w:ascii="Times New Roman" w:eastAsia="Times New Roman" w:hAnsi="Times New Roman" w:cs="Times New Roman"/>
                <w:color w:val="000000"/>
                <w:sz w:val="24"/>
                <w:szCs w:val="24"/>
              </w:rPr>
              <w:t>шт</w:t>
            </w:r>
            <w:proofErr w:type="spellEnd"/>
            <w:r w:rsidRPr="009C5FF3">
              <w:rPr>
                <w:rFonts w:ascii="Times New Roman" w:eastAsia="Times New Roman" w:hAnsi="Times New Roman" w:cs="Times New Roman"/>
                <w:color w:val="000000"/>
                <w:sz w:val="24"/>
                <w:szCs w:val="24"/>
              </w:rPr>
              <w:br/>
              <w:t xml:space="preserve">DKC / ДКС 19521 </w:t>
            </w:r>
            <w:proofErr w:type="spellStart"/>
            <w:r w:rsidRPr="009C5FF3">
              <w:rPr>
                <w:rFonts w:ascii="Times New Roman" w:eastAsia="Times New Roman" w:hAnsi="Times New Roman" w:cs="Times New Roman"/>
                <w:color w:val="000000"/>
                <w:sz w:val="24"/>
                <w:szCs w:val="24"/>
              </w:rPr>
              <w:t>In-liner</w:t>
            </w:r>
            <w:proofErr w:type="spellEnd"/>
            <w:r w:rsidRPr="009C5FF3">
              <w:rPr>
                <w:rFonts w:ascii="Times New Roman" w:eastAsia="Times New Roman" w:hAnsi="Times New Roman" w:cs="Times New Roman"/>
                <w:color w:val="000000"/>
                <w:sz w:val="24"/>
                <w:szCs w:val="24"/>
              </w:rPr>
              <w:t xml:space="preserve"> </w:t>
            </w:r>
            <w:proofErr w:type="spellStart"/>
            <w:r w:rsidRPr="009C5FF3">
              <w:rPr>
                <w:rFonts w:ascii="Times New Roman" w:eastAsia="Times New Roman" w:hAnsi="Times New Roman" w:cs="Times New Roman"/>
                <w:color w:val="000000"/>
                <w:sz w:val="24"/>
                <w:szCs w:val="24"/>
              </w:rPr>
              <w:t>Aero</w:t>
            </w:r>
            <w:proofErr w:type="spellEnd"/>
            <w:r w:rsidRPr="009C5FF3">
              <w:rPr>
                <w:rFonts w:ascii="Times New Roman" w:eastAsia="Times New Roman" w:hAnsi="Times New Roman" w:cs="Times New Roman"/>
                <w:color w:val="000000"/>
                <w:sz w:val="24"/>
                <w:szCs w:val="24"/>
              </w:rPr>
              <w:t xml:space="preserve"> </w:t>
            </w:r>
            <w:proofErr w:type="spellStart"/>
            <w:r w:rsidRPr="009C5FF3">
              <w:rPr>
                <w:rFonts w:ascii="Times New Roman" w:eastAsia="Times New Roman" w:hAnsi="Times New Roman" w:cs="Times New Roman"/>
                <w:color w:val="000000"/>
                <w:sz w:val="24"/>
                <w:szCs w:val="24"/>
              </w:rPr>
              <w:t>Миниколонна</w:t>
            </w:r>
            <w:proofErr w:type="spellEnd"/>
            <w:r w:rsidRPr="009C5FF3">
              <w:rPr>
                <w:rFonts w:ascii="Times New Roman" w:eastAsia="Times New Roman" w:hAnsi="Times New Roman" w:cs="Times New Roman"/>
                <w:color w:val="000000"/>
                <w:sz w:val="24"/>
                <w:szCs w:val="24"/>
              </w:rPr>
              <w:t xml:space="preserve"> распределительная алюминиевая, 0.25м не менее 21 шт.</w:t>
            </w:r>
            <w:r w:rsidRPr="009C5FF3">
              <w:rPr>
                <w:rFonts w:ascii="Times New Roman" w:eastAsia="Times New Roman" w:hAnsi="Times New Roman" w:cs="Times New Roman"/>
                <w:color w:val="000000"/>
                <w:sz w:val="24"/>
                <w:szCs w:val="24"/>
              </w:rPr>
              <w:br/>
            </w:r>
            <w:r w:rsidR="00CB5879">
              <w:rPr>
                <w:rFonts w:ascii="Times New Roman" w:eastAsia="Times New Roman" w:hAnsi="Times New Roman" w:cs="Times New Roman"/>
                <w:color w:val="000000"/>
                <w:sz w:val="24"/>
                <w:szCs w:val="24"/>
              </w:rPr>
              <w:t xml:space="preserve">Рамка компакт 4М не менее 29 </w:t>
            </w:r>
            <w:proofErr w:type="spellStart"/>
            <w:proofErr w:type="gramStart"/>
            <w:r w:rsidR="00CB5879">
              <w:rPr>
                <w:rFonts w:ascii="Times New Roman" w:eastAsia="Times New Roman" w:hAnsi="Times New Roman" w:cs="Times New Roman"/>
                <w:color w:val="000000"/>
                <w:sz w:val="24"/>
                <w:szCs w:val="24"/>
              </w:rPr>
              <w:t>шт</w:t>
            </w:r>
            <w:proofErr w:type="spellEnd"/>
            <w:proofErr w:type="gramEnd"/>
            <w:r w:rsidRPr="009C5FF3">
              <w:rPr>
                <w:rFonts w:ascii="Times New Roman" w:eastAsia="Times New Roman" w:hAnsi="Times New Roman" w:cs="Times New Roman"/>
                <w:color w:val="000000"/>
                <w:sz w:val="24"/>
                <w:szCs w:val="24"/>
              </w:rPr>
              <w:br/>
              <w:t xml:space="preserve">Адаптер 40х1612,5 не менее  29 </w:t>
            </w:r>
            <w:proofErr w:type="spellStart"/>
            <w:r w:rsidRPr="009C5FF3">
              <w:rPr>
                <w:rFonts w:ascii="Times New Roman" w:eastAsia="Times New Roman" w:hAnsi="Times New Roman" w:cs="Times New Roman"/>
                <w:color w:val="000000"/>
                <w:sz w:val="24"/>
                <w:szCs w:val="24"/>
              </w:rPr>
              <w:t>шт</w:t>
            </w:r>
            <w:proofErr w:type="spellEnd"/>
            <w:r w:rsidRPr="009C5FF3">
              <w:rPr>
                <w:rFonts w:ascii="Times New Roman" w:eastAsia="Times New Roman" w:hAnsi="Times New Roman" w:cs="Times New Roman"/>
                <w:color w:val="000000"/>
                <w:sz w:val="24"/>
                <w:szCs w:val="24"/>
              </w:rPr>
              <w:br/>
              <w:t xml:space="preserve">Розетка RJ45 (Кат.5e UTP) </w:t>
            </w:r>
            <w:proofErr w:type="spellStart"/>
            <w:r w:rsidR="00CB5879">
              <w:rPr>
                <w:rFonts w:ascii="Times New Roman" w:eastAsia="Times New Roman" w:hAnsi="Times New Roman" w:cs="Times New Roman"/>
                <w:color w:val="000000"/>
                <w:sz w:val="24"/>
                <w:szCs w:val="24"/>
              </w:rPr>
              <w:t>Mosaic</w:t>
            </w:r>
            <w:proofErr w:type="spellEnd"/>
            <w:r w:rsidR="00CB5879">
              <w:rPr>
                <w:rFonts w:ascii="Times New Roman" w:eastAsia="Times New Roman" w:hAnsi="Times New Roman" w:cs="Times New Roman"/>
                <w:color w:val="000000"/>
                <w:sz w:val="24"/>
                <w:szCs w:val="24"/>
              </w:rPr>
              <w:t xml:space="preserve"> 2 модуля  не менее 50 </w:t>
            </w:r>
            <w:proofErr w:type="spellStart"/>
            <w:r w:rsidR="00CB5879">
              <w:rPr>
                <w:rFonts w:ascii="Times New Roman" w:eastAsia="Times New Roman" w:hAnsi="Times New Roman" w:cs="Times New Roman"/>
                <w:color w:val="000000"/>
                <w:sz w:val="24"/>
                <w:szCs w:val="24"/>
              </w:rPr>
              <w:t>шт</w:t>
            </w:r>
            <w:proofErr w:type="spellEnd"/>
            <w:r w:rsidRPr="009C5FF3">
              <w:rPr>
                <w:rFonts w:ascii="Times New Roman" w:eastAsia="Times New Roman" w:hAnsi="Times New Roman" w:cs="Times New Roman"/>
                <w:color w:val="000000"/>
                <w:sz w:val="24"/>
                <w:szCs w:val="24"/>
              </w:rPr>
              <w:br/>
              <w:t xml:space="preserve">Розетка </w:t>
            </w:r>
            <w:proofErr w:type="spellStart"/>
            <w:r w:rsidRPr="009C5FF3">
              <w:rPr>
                <w:rFonts w:ascii="Times New Roman" w:eastAsia="Times New Roman" w:hAnsi="Times New Roman" w:cs="Times New Roman"/>
                <w:color w:val="000000"/>
                <w:sz w:val="24"/>
                <w:szCs w:val="24"/>
              </w:rPr>
              <w:t>Mosaic</w:t>
            </w:r>
            <w:proofErr w:type="spellEnd"/>
            <w:r w:rsidRPr="009C5FF3">
              <w:rPr>
                <w:rFonts w:ascii="Times New Roman" w:eastAsia="Times New Roman" w:hAnsi="Times New Roman" w:cs="Times New Roman"/>
                <w:color w:val="000000"/>
                <w:sz w:val="24"/>
                <w:szCs w:val="24"/>
              </w:rPr>
              <w:t xml:space="preserve"> с заземлением </w:t>
            </w:r>
            <w:r w:rsidR="006A2E0A">
              <w:rPr>
                <w:rFonts w:ascii="Times New Roman" w:eastAsia="Times New Roman" w:hAnsi="Times New Roman" w:cs="Times New Roman"/>
                <w:color w:val="000000"/>
                <w:sz w:val="24"/>
                <w:szCs w:val="24"/>
              </w:rPr>
              <w:t xml:space="preserve">со </w:t>
            </w:r>
            <w:r w:rsidRPr="009C5FF3">
              <w:rPr>
                <w:rFonts w:ascii="Times New Roman" w:eastAsia="Times New Roman" w:hAnsi="Times New Roman" w:cs="Times New Roman"/>
                <w:color w:val="000000"/>
                <w:sz w:val="24"/>
                <w:szCs w:val="24"/>
              </w:rPr>
              <w:t>шторк</w:t>
            </w:r>
            <w:r w:rsidR="006A2E0A">
              <w:rPr>
                <w:rFonts w:ascii="Times New Roman" w:eastAsia="Times New Roman" w:hAnsi="Times New Roman" w:cs="Times New Roman"/>
                <w:color w:val="000000"/>
                <w:sz w:val="24"/>
                <w:szCs w:val="24"/>
              </w:rPr>
              <w:t>ой</w:t>
            </w:r>
            <w:r w:rsidRPr="009C5FF3">
              <w:rPr>
                <w:rFonts w:ascii="Times New Roman" w:eastAsia="Times New Roman" w:hAnsi="Times New Roman" w:cs="Times New Roman"/>
                <w:color w:val="000000"/>
                <w:sz w:val="24"/>
                <w:szCs w:val="24"/>
              </w:rPr>
              <w:t xml:space="preserve"> белая  не менее  50 </w:t>
            </w:r>
            <w:proofErr w:type="spellStart"/>
            <w:r w:rsidRPr="009C5FF3">
              <w:rPr>
                <w:rFonts w:ascii="Times New Roman" w:eastAsia="Times New Roman" w:hAnsi="Times New Roman" w:cs="Times New Roman"/>
                <w:color w:val="000000"/>
                <w:sz w:val="24"/>
                <w:szCs w:val="24"/>
              </w:rPr>
              <w:t>шт</w:t>
            </w:r>
            <w:proofErr w:type="spellEnd"/>
            <w:r w:rsidRPr="009C5FF3">
              <w:rPr>
                <w:rFonts w:ascii="Times New Roman" w:eastAsia="Times New Roman" w:hAnsi="Times New Roman" w:cs="Times New Roman"/>
                <w:color w:val="000000"/>
                <w:sz w:val="24"/>
                <w:szCs w:val="24"/>
              </w:rPr>
              <w:br/>
              <w:t>Шкаф 19" 6U ЦМО ШРН-Э-6.500, настенный 600х520, дверь стекл</w:t>
            </w:r>
            <w:r w:rsidR="00CB5879">
              <w:rPr>
                <w:rFonts w:ascii="Times New Roman" w:eastAsia="Times New Roman" w:hAnsi="Times New Roman" w:cs="Times New Roman"/>
                <w:color w:val="000000"/>
                <w:sz w:val="24"/>
                <w:szCs w:val="24"/>
              </w:rPr>
              <w:t xml:space="preserve">янная не менее 1,00 </w:t>
            </w:r>
            <w:proofErr w:type="spellStart"/>
            <w:r w:rsidR="00CB5879">
              <w:rPr>
                <w:rFonts w:ascii="Times New Roman" w:eastAsia="Times New Roman" w:hAnsi="Times New Roman" w:cs="Times New Roman"/>
                <w:color w:val="000000"/>
                <w:sz w:val="24"/>
                <w:szCs w:val="24"/>
              </w:rPr>
              <w:t>шт</w:t>
            </w:r>
            <w:proofErr w:type="spellEnd"/>
            <w:r w:rsidRPr="009C5FF3">
              <w:rPr>
                <w:rFonts w:ascii="Times New Roman" w:eastAsia="Times New Roman" w:hAnsi="Times New Roman" w:cs="Times New Roman"/>
                <w:color w:val="000000"/>
                <w:sz w:val="24"/>
                <w:szCs w:val="24"/>
              </w:rPr>
              <w:br/>
              <w:t xml:space="preserve">TWT-PDU19-10A8P Блок силовых розеток TWT горизонтальный, 8 розеток 10A, 19", 1U 2 </w:t>
            </w:r>
            <w:proofErr w:type="spellStart"/>
            <w:r w:rsidRPr="009C5FF3">
              <w:rPr>
                <w:rFonts w:ascii="Times New Roman" w:eastAsia="Times New Roman" w:hAnsi="Times New Roman" w:cs="Times New Roman"/>
                <w:color w:val="000000"/>
                <w:sz w:val="24"/>
                <w:szCs w:val="24"/>
              </w:rPr>
              <w:t>шт</w:t>
            </w:r>
            <w:proofErr w:type="spellEnd"/>
          </w:p>
          <w:p w:rsidR="009C5FF3" w:rsidRPr="009C5FF3" w:rsidRDefault="00CB5879" w:rsidP="006A2E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w:t>
            </w:r>
            <w:r w:rsidRPr="00CB5879">
              <w:rPr>
                <w:rFonts w:ascii="Times New Roman" w:eastAsia="Times New Roman" w:hAnsi="Times New Roman" w:cs="Times New Roman"/>
                <w:color w:val="000000"/>
                <w:sz w:val="24"/>
                <w:szCs w:val="24"/>
              </w:rPr>
              <w:t>абель-канал напольный 75x17мм - 10 метров</w:t>
            </w:r>
            <w:r w:rsidR="009C5FF3" w:rsidRPr="009C5FF3">
              <w:rPr>
                <w:rFonts w:ascii="Times New Roman" w:eastAsia="Times New Roman" w:hAnsi="Times New Roman" w:cs="Times New Roman"/>
                <w:color w:val="000000"/>
                <w:sz w:val="24"/>
                <w:szCs w:val="24"/>
              </w:rPr>
              <w:br/>
              <w:t xml:space="preserve">WT-PP48UTP </w:t>
            </w:r>
            <w:proofErr w:type="spellStart"/>
            <w:r w:rsidR="009C5FF3" w:rsidRPr="009C5FF3">
              <w:rPr>
                <w:rFonts w:ascii="Times New Roman" w:eastAsia="Times New Roman" w:hAnsi="Times New Roman" w:cs="Times New Roman"/>
                <w:color w:val="000000"/>
                <w:sz w:val="24"/>
                <w:szCs w:val="24"/>
              </w:rPr>
              <w:t>Патч-панель</w:t>
            </w:r>
            <w:proofErr w:type="spellEnd"/>
            <w:r w:rsidR="009C5FF3" w:rsidRPr="009C5FF3">
              <w:rPr>
                <w:rFonts w:ascii="Times New Roman" w:eastAsia="Times New Roman" w:hAnsi="Times New Roman" w:cs="Times New Roman"/>
                <w:color w:val="000000"/>
                <w:sz w:val="24"/>
                <w:szCs w:val="24"/>
              </w:rPr>
              <w:t xml:space="preserve"> TWT TWT-PP48UTP 19", 48 портов RJ45, UTP, категория 5е </w:t>
            </w:r>
            <w:r>
              <w:rPr>
                <w:rFonts w:ascii="Times New Roman" w:eastAsia="Times New Roman" w:hAnsi="Times New Roman" w:cs="Times New Roman"/>
                <w:color w:val="000000"/>
                <w:sz w:val="24"/>
                <w:szCs w:val="24"/>
              </w:rPr>
              <w:t xml:space="preserve"> не мене </w:t>
            </w:r>
            <w:r w:rsidR="009C5FF3" w:rsidRPr="009C5FF3">
              <w:rPr>
                <w:rFonts w:ascii="Times New Roman" w:eastAsia="Times New Roman" w:hAnsi="Times New Roman" w:cs="Times New Roman"/>
                <w:color w:val="000000"/>
                <w:sz w:val="24"/>
                <w:szCs w:val="24"/>
              </w:rPr>
              <w:t xml:space="preserve">2 </w:t>
            </w:r>
            <w:proofErr w:type="spellStart"/>
            <w:proofErr w:type="gramStart"/>
            <w:r w:rsidR="009C5FF3" w:rsidRPr="009C5FF3">
              <w:rPr>
                <w:rFonts w:ascii="Times New Roman" w:eastAsia="Times New Roman" w:hAnsi="Times New Roman" w:cs="Times New Roman"/>
                <w:color w:val="000000"/>
                <w:sz w:val="24"/>
                <w:szCs w:val="24"/>
              </w:rPr>
              <w:t>шт</w:t>
            </w:r>
            <w:proofErr w:type="spellEnd"/>
            <w:proofErr w:type="gramEnd"/>
            <w:r w:rsidR="009C5FF3" w:rsidRPr="009C5FF3">
              <w:rPr>
                <w:rFonts w:ascii="Times New Roman" w:eastAsia="Times New Roman" w:hAnsi="Times New Roman" w:cs="Times New Roman"/>
                <w:color w:val="000000"/>
                <w:sz w:val="24"/>
                <w:szCs w:val="24"/>
              </w:rPr>
              <w:br/>
              <w:t xml:space="preserve">Кабельный органайзер 19"  1U </w:t>
            </w:r>
            <w:r>
              <w:rPr>
                <w:rFonts w:ascii="Times New Roman" w:eastAsia="Times New Roman" w:hAnsi="Times New Roman" w:cs="Times New Roman"/>
                <w:color w:val="000000"/>
                <w:sz w:val="24"/>
                <w:szCs w:val="24"/>
              </w:rPr>
              <w:t xml:space="preserve">не менее </w:t>
            </w:r>
            <w:r w:rsidR="009C5FF3" w:rsidRPr="009C5FF3">
              <w:rPr>
                <w:rFonts w:ascii="Times New Roman" w:eastAsia="Times New Roman" w:hAnsi="Times New Roman" w:cs="Times New Roman"/>
                <w:color w:val="000000"/>
                <w:sz w:val="24"/>
                <w:szCs w:val="24"/>
              </w:rPr>
              <w:t xml:space="preserve"> 12,00 шт</w:t>
            </w:r>
            <w:r>
              <w:rPr>
                <w:rFonts w:ascii="Times New Roman" w:eastAsia="Times New Roman" w:hAnsi="Times New Roman" w:cs="Times New Roman"/>
                <w:color w:val="000000"/>
                <w:sz w:val="24"/>
                <w:szCs w:val="24"/>
              </w:rPr>
              <w:t>.</w:t>
            </w:r>
            <w:r w:rsidR="009C5FF3" w:rsidRPr="009C5FF3">
              <w:rPr>
                <w:rFonts w:ascii="Times New Roman" w:eastAsia="Times New Roman" w:hAnsi="Times New Roman" w:cs="Times New Roman"/>
                <w:color w:val="000000"/>
                <w:sz w:val="24"/>
                <w:szCs w:val="24"/>
              </w:rPr>
              <w:br/>
              <w:t xml:space="preserve">Коммутатор </w:t>
            </w:r>
            <w:r w:rsidR="006A2E0A">
              <w:rPr>
                <w:rFonts w:ascii="Times New Roman" w:eastAsia="Times New Roman" w:hAnsi="Times New Roman" w:cs="Times New Roman"/>
                <w:color w:val="000000"/>
                <w:sz w:val="24"/>
                <w:szCs w:val="24"/>
              </w:rPr>
              <w:t>48</w:t>
            </w:r>
            <w:r w:rsidR="009C5FF3" w:rsidRPr="009C5FF3">
              <w:rPr>
                <w:rFonts w:ascii="Times New Roman" w:eastAsia="Times New Roman" w:hAnsi="Times New Roman" w:cs="Times New Roman"/>
                <w:color w:val="000000"/>
                <w:sz w:val="24"/>
                <w:szCs w:val="24"/>
              </w:rPr>
              <w:t xml:space="preserve">-портовый </w:t>
            </w:r>
            <w:r w:rsidRPr="00CB5879">
              <w:rPr>
                <w:rFonts w:ascii="Times New Roman" w:eastAsia="Times New Roman" w:hAnsi="Times New Roman" w:cs="Times New Roman"/>
                <w:color w:val="000000"/>
                <w:sz w:val="24"/>
                <w:szCs w:val="24"/>
              </w:rPr>
              <w:t>управляемый коммутатор HP 1820-</w:t>
            </w:r>
            <w:r w:rsidR="006A2E0A">
              <w:rPr>
                <w:rFonts w:ascii="Times New Roman" w:eastAsia="Times New Roman" w:hAnsi="Times New Roman" w:cs="Times New Roman"/>
                <w:color w:val="000000"/>
                <w:sz w:val="24"/>
                <w:szCs w:val="24"/>
              </w:rPr>
              <w:t>48</w:t>
            </w:r>
            <w:r w:rsidRPr="00CB5879">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z w:val="24"/>
                <w:szCs w:val="24"/>
              </w:rPr>
              <w:t xml:space="preserve">  не менее </w:t>
            </w:r>
            <w:r w:rsidR="006A2E0A">
              <w:rPr>
                <w:rFonts w:ascii="Times New Roman" w:eastAsia="Times New Roman" w:hAnsi="Times New Roman" w:cs="Times New Roman"/>
                <w:color w:val="000000"/>
                <w:sz w:val="24"/>
                <w:szCs w:val="24"/>
              </w:rPr>
              <w:t>1</w:t>
            </w:r>
            <w:r w:rsidR="009C5FF3" w:rsidRPr="009C5FF3">
              <w:rPr>
                <w:rFonts w:ascii="Times New Roman" w:eastAsia="Times New Roman" w:hAnsi="Times New Roman" w:cs="Times New Roman"/>
                <w:color w:val="000000"/>
                <w:sz w:val="24"/>
                <w:szCs w:val="24"/>
              </w:rPr>
              <w:t xml:space="preserve"> </w:t>
            </w:r>
            <w:proofErr w:type="spellStart"/>
            <w:r w:rsidR="009C5FF3" w:rsidRPr="009C5FF3">
              <w:rPr>
                <w:rFonts w:ascii="Times New Roman" w:eastAsia="Times New Roman" w:hAnsi="Times New Roman" w:cs="Times New Roman"/>
                <w:color w:val="000000"/>
                <w:sz w:val="24"/>
                <w:szCs w:val="24"/>
              </w:rPr>
              <w:t>шт</w:t>
            </w:r>
            <w:proofErr w:type="spellEnd"/>
            <w:r w:rsidR="009C5FF3" w:rsidRPr="009C5FF3">
              <w:rPr>
                <w:rFonts w:ascii="Times New Roman" w:eastAsia="Times New Roman" w:hAnsi="Times New Roman" w:cs="Times New Roman"/>
                <w:color w:val="000000"/>
                <w:sz w:val="24"/>
                <w:szCs w:val="24"/>
              </w:rPr>
              <w:br/>
            </w:r>
            <w:r w:rsidR="006A2E0A" w:rsidRPr="009C5FF3">
              <w:rPr>
                <w:rFonts w:ascii="Times New Roman" w:eastAsia="Times New Roman" w:hAnsi="Times New Roman" w:cs="Times New Roman"/>
                <w:color w:val="000000"/>
                <w:sz w:val="24"/>
                <w:szCs w:val="24"/>
              </w:rPr>
              <w:t xml:space="preserve">Коммутатор </w:t>
            </w:r>
            <w:r w:rsidR="006A2E0A">
              <w:rPr>
                <w:rFonts w:ascii="Times New Roman" w:eastAsia="Times New Roman" w:hAnsi="Times New Roman" w:cs="Times New Roman"/>
                <w:color w:val="000000"/>
                <w:sz w:val="24"/>
                <w:szCs w:val="24"/>
              </w:rPr>
              <w:t>24</w:t>
            </w:r>
            <w:r w:rsidR="006A2E0A" w:rsidRPr="009C5FF3">
              <w:rPr>
                <w:rFonts w:ascii="Times New Roman" w:eastAsia="Times New Roman" w:hAnsi="Times New Roman" w:cs="Times New Roman"/>
                <w:color w:val="000000"/>
                <w:sz w:val="24"/>
                <w:szCs w:val="24"/>
              </w:rPr>
              <w:t xml:space="preserve">-портовый </w:t>
            </w:r>
            <w:r w:rsidR="006A2E0A" w:rsidRPr="00CB5879">
              <w:rPr>
                <w:rFonts w:ascii="Times New Roman" w:eastAsia="Times New Roman" w:hAnsi="Times New Roman" w:cs="Times New Roman"/>
                <w:color w:val="000000"/>
                <w:sz w:val="24"/>
                <w:szCs w:val="24"/>
              </w:rPr>
              <w:t>управляемый коммутатор HP 1820-24G</w:t>
            </w:r>
            <w:r w:rsidR="006A2E0A">
              <w:rPr>
                <w:rFonts w:ascii="Times New Roman" w:eastAsia="Times New Roman" w:hAnsi="Times New Roman" w:cs="Times New Roman"/>
                <w:color w:val="000000"/>
                <w:sz w:val="24"/>
                <w:szCs w:val="24"/>
              </w:rPr>
              <w:t xml:space="preserve">  не менее 3</w:t>
            </w:r>
            <w:r w:rsidR="006A2E0A" w:rsidRPr="009C5FF3">
              <w:rPr>
                <w:rFonts w:ascii="Times New Roman" w:eastAsia="Times New Roman" w:hAnsi="Times New Roman" w:cs="Times New Roman"/>
                <w:color w:val="000000"/>
                <w:sz w:val="24"/>
                <w:szCs w:val="24"/>
              </w:rPr>
              <w:t xml:space="preserve">,00 </w:t>
            </w:r>
            <w:proofErr w:type="spellStart"/>
            <w:r w:rsidR="006A2E0A" w:rsidRPr="009C5FF3">
              <w:rPr>
                <w:rFonts w:ascii="Times New Roman" w:eastAsia="Times New Roman" w:hAnsi="Times New Roman" w:cs="Times New Roman"/>
                <w:color w:val="000000"/>
                <w:sz w:val="24"/>
                <w:szCs w:val="24"/>
              </w:rPr>
              <w:t>шт</w:t>
            </w:r>
            <w:proofErr w:type="spellEnd"/>
            <w:r w:rsidR="006A2E0A" w:rsidRPr="009C5FF3">
              <w:rPr>
                <w:rFonts w:ascii="Times New Roman" w:eastAsia="Times New Roman" w:hAnsi="Times New Roman" w:cs="Times New Roman"/>
                <w:color w:val="000000"/>
                <w:sz w:val="24"/>
                <w:szCs w:val="24"/>
              </w:rPr>
              <w:br/>
            </w:r>
            <w:proofErr w:type="spellStart"/>
            <w:r w:rsidR="009C5FF3" w:rsidRPr="009C5FF3">
              <w:rPr>
                <w:rFonts w:ascii="Times New Roman" w:eastAsia="Times New Roman" w:hAnsi="Times New Roman" w:cs="Times New Roman"/>
                <w:color w:val="000000"/>
                <w:sz w:val="24"/>
                <w:szCs w:val="24"/>
              </w:rPr>
              <w:lastRenderedPageBreak/>
              <w:t>Патч-корд</w:t>
            </w:r>
            <w:proofErr w:type="spellEnd"/>
            <w:r w:rsidR="009C5FF3" w:rsidRPr="009C5FF3">
              <w:rPr>
                <w:rFonts w:ascii="Times New Roman" w:eastAsia="Times New Roman" w:hAnsi="Times New Roman" w:cs="Times New Roman"/>
                <w:color w:val="000000"/>
                <w:sz w:val="24"/>
                <w:szCs w:val="24"/>
              </w:rPr>
              <w:t xml:space="preserve"> UTP RJ-45, 5e категории, </w:t>
            </w:r>
            <w:r w:rsidR="006A2E0A">
              <w:rPr>
                <w:rFonts w:ascii="Times New Roman" w:eastAsia="Times New Roman" w:hAnsi="Times New Roman" w:cs="Times New Roman"/>
                <w:color w:val="000000"/>
                <w:sz w:val="24"/>
                <w:szCs w:val="24"/>
              </w:rPr>
              <w:t>не более 1</w:t>
            </w:r>
            <w:r w:rsidR="009C5FF3" w:rsidRPr="009C5FF3">
              <w:rPr>
                <w:rFonts w:ascii="Times New Roman" w:eastAsia="Times New Roman" w:hAnsi="Times New Roman" w:cs="Times New Roman"/>
                <w:color w:val="000000"/>
                <w:sz w:val="24"/>
                <w:szCs w:val="24"/>
              </w:rPr>
              <w:t xml:space="preserve"> м</w:t>
            </w:r>
            <w:r w:rsidR="006A2E0A">
              <w:rPr>
                <w:rFonts w:ascii="Times New Roman" w:eastAsia="Times New Roman" w:hAnsi="Times New Roman" w:cs="Times New Roman"/>
                <w:color w:val="000000"/>
                <w:sz w:val="24"/>
                <w:szCs w:val="24"/>
              </w:rPr>
              <w:t xml:space="preserve"> и не менее 0,5 метра</w:t>
            </w:r>
            <w:r w:rsidR="009C5FF3" w:rsidRPr="009C5FF3">
              <w:rPr>
                <w:rFonts w:ascii="Times New Roman" w:eastAsia="Times New Roman" w:hAnsi="Times New Roman" w:cs="Times New Roman"/>
                <w:color w:val="000000"/>
                <w:sz w:val="24"/>
                <w:szCs w:val="24"/>
              </w:rPr>
              <w:t>, TWT не менее 50 шт</w:t>
            </w:r>
            <w:r>
              <w:rPr>
                <w:rFonts w:ascii="Times New Roman" w:eastAsia="Times New Roman" w:hAnsi="Times New Roman" w:cs="Times New Roman"/>
                <w:color w:val="000000"/>
                <w:sz w:val="24"/>
                <w:szCs w:val="24"/>
              </w:rPr>
              <w:t>.</w:t>
            </w:r>
            <w:r w:rsidR="009C5FF3" w:rsidRPr="009C5FF3">
              <w:rPr>
                <w:rFonts w:ascii="Times New Roman" w:eastAsia="Times New Roman" w:hAnsi="Times New Roman" w:cs="Times New Roman"/>
                <w:color w:val="000000"/>
                <w:sz w:val="24"/>
                <w:szCs w:val="24"/>
              </w:rPr>
              <w:br/>
              <w:t xml:space="preserve">TWT-5EUTP-LSZH Кабель RJ-45 TWT UTP (витая пара 5e кат., 4 пары, LSZH, белый) (в бухте 305м) </w:t>
            </w:r>
            <w:r>
              <w:rPr>
                <w:rFonts w:ascii="Times New Roman" w:eastAsia="Times New Roman" w:hAnsi="Times New Roman" w:cs="Times New Roman"/>
                <w:color w:val="000000"/>
                <w:sz w:val="24"/>
                <w:szCs w:val="24"/>
              </w:rPr>
              <w:t xml:space="preserve">не менее 1800 </w:t>
            </w:r>
            <w:r w:rsidR="009C5FF3" w:rsidRPr="009C5FF3">
              <w:rPr>
                <w:rFonts w:ascii="Times New Roman" w:eastAsia="Times New Roman" w:hAnsi="Times New Roman" w:cs="Times New Roman"/>
                <w:color w:val="000000"/>
                <w:sz w:val="24"/>
                <w:szCs w:val="24"/>
              </w:rPr>
              <w:t>м.</w:t>
            </w:r>
            <w:r w:rsidR="009C5FF3" w:rsidRPr="009C5FF3">
              <w:rPr>
                <w:rFonts w:ascii="Times New Roman" w:eastAsia="Times New Roman" w:hAnsi="Times New Roman" w:cs="Times New Roman"/>
                <w:color w:val="000000"/>
                <w:sz w:val="24"/>
                <w:szCs w:val="24"/>
              </w:rPr>
              <w:br/>
              <w:t>Кабель силовой NYM 3x2,5 мм (медный)  не менее  400 м.</w:t>
            </w:r>
            <w:r w:rsidR="009C5FF3" w:rsidRPr="009C5FF3">
              <w:rPr>
                <w:rFonts w:ascii="Times New Roman" w:eastAsia="Times New Roman" w:hAnsi="Times New Roman" w:cs="Times New Roman"/>
                <w:color w:val="000000"/>
                <w:sz w:val="24"/>
                <w:szCs w:val="24"/>
              </w:rPr>
              <w:br/>
              <w:t xml:space="preserve">Шкаф ABB </w:t>
            </w:r>
            <w:proofErr w:type="spellStart"/>
            <w:r w:rsidR="009C5FF3" w:rsidRPr="009C5FF3">
              <w:rPr>
                <w:rFonts w:ascii="Times New Roman" w:eastAsia="Times New Roman" w:hAnsi="Times New Roman" w:cs="Times New Roman"/>
                <w:color w:val="000000"/>
                <w:sz w:val="24"/>
                <w:szCs w:val="24"/>
              </w:rPr>
              <w:t>Unibox</w:t>
            </w:r>
            <w:proofErr w:type="spellEnd"/>
            <w:r w:rsidR="009C5FF3" w:rsidRPr="009C5FF3">
              <w:rPr>
                <w:rFonts w:ascii="Times New Roman" w:eastAsia="Times New Roman" w:hAnsi="Times New Roman" w:cs="Times New Roman"/>
                <w:color w:val="000000"/>
                <w:sz w:val="24"/>
                <w:szCs w:val="24"/>
              </w:rPr>
              <w:t xml:space="preserve"> 24+2 модуля, белый с прозрачной дымчатой дверцей, 295*390*115 мм </w:t>
            </w:r>
            <w:r>
              <w:rPr>
                <w:rFonts w:ascii="Times New Roman" w:eastAsia="Times New Roman" w:hAnsi="Times New Roman" w:cs="Times New Roman"/>
                <w:color w:val="000000"/>
                <w:sz w:val="24"/>
                <w:szCs w:val="24"/>
              </w:rPr>
              <w:t xml:space="preserve"> не менее </w:t>
            </w:r>
            <w:r w:rsidR="009C5FF3" w:rsidRPr="009C5FF3">
              <w:rPr>
                <w:rFonts w:ascii="Times New Roman" w:eastAsia="Times New Roman" w:hAnsi="Times New Roman" w:cs="Times New Roman"/>
                <w:color w:val="000000"/>
                <w:sz w:val="24"/>
                <w:szCs w:val="24"/>
              </w:rPr>
              <w:t xml:space="preserve">1 </w:t>
            </w:r>
            <w:proofErr w:type="spellStart"/>
            <w:proofErr w:type="gramStart"/>
            <w:r w:rsidR="009C5FF3" w:rsidRPr="009C5FF3">
              <w:rPr>
                <w:rFonts w:ascii="Times New Roman" w:eastAsia="Times New Roman" w:hAnsi="Times New Roman" w:cs="Times New Roman"/>
                <w:color w:val="000000"/>
                <w:sz w:val="24"/>
                <w:szCs w:val="24"/>
              </w:rPr>
              <w:t>шт</w:t>
            </w:r>
            <w:proofErr w:type="spellEnd"/>
            <w:proofErr w:type="gramEnd"/>
            <w:r w:rsidR="009C5FF3" w:rsidRPr="009C5FF3">
              <w:rPr>
                <w:rFonts w:ascii="Times New Roman" w:eastAsia="Times New Roman" w:hAnsi="Times New Roman" w:cs="Times New Roman"/>
                <w:color w:val="000000"/>
                <w:sz w:val="24"/>
                <w:szCs w:val="24"/>
              </w:rPr>
              <w:br/>
              <w:t xml:space="preserve">Автоматический выключатель </w:t>
            </w:r>
            <w:proofErr w:type="spellStart"/>
            <w:r w:rsidR="009C5FF3" w:rsidRPr="009C5FF3">
              <w:rPr>
                <w:rFonts w:ascii="Times New Roman" w:eastAsia="Times New Roman" w:hAnsi="Times New Roman" w:cs="Times New Roman"/>
                <w:color w:val="000000"/>
                <w:sz w:val="24"/>
                <w:szCs w:val="24"/>
              </w:rPr>
              <w:t>Legrand</w:t>
            </w:r>
            <w:proofErr w:type="spellEnd"/>
            <w:r w:rsidR="009C5FF3" w:rsidRPr="009C5FF3">
              <w:rPr>
                <w:rFonts w:ascii="Times New Roman" w:eastAsia="Times New Roman" w:hAnsi="Times New Roman" w:cs="Times New Roman"/>
                <w:color w:val="000000"/>
                <w:sz w:val="24"/>
                <w:szCs w:val="24"/>
              </w:rPr>
              <w:t xml:space="preserve"> DX3-E C25 1П 6000/6kA  24 </w:t>
            </w:r>
            <w:proofErr w:type="spellStart"/>
            <w:r w:rsidR="009C5FF3" w:rsidRPr="009C5FF3">
              <w:rPr>
                <w:rFonts w:ascii="Times New Roman" w:eastAsia="Times New Roman" w:hAnsi="Times New Roman" w:cs="Times New Roman"/>
                <w:color w:val="000000"/>
                <w:sz w:val="24"/>
                <w:szCs w:val="24"/>
              </w:rPr>
              <w:t>шт</w:t>
            </w:r>
            <w:proofErr w:type="spellEnd"/>
          </w:p>
        </w:tc>
        <w:tc>
          <w:tcPr>
            <w:tcW w:w="1181" w:type="dxa"/>
            <w:shd w:val="clear" w:color="auto" w:fill="auto"/>
          </w:tcPr>
          <w:p w:rsidR="009C5FF3" w:rsidRPr="00720852" w:rsidRDefault="009C5FF3" w:rsidP="009C5FF3">
            <w:pPr>
              <w:spacing w:after="0" w:line="240" w:lineRule="auto"/>
              <w:jc w:val="center"/>
              <w:rPr>
                <w:rFonts w:ascii="Times New Roman" w:eastAsia="Times New Roman" w:hAnsi="Times New Roman" w:cs="Times New Roman"/>
                <w:color w:val="000000" w:themeColor="text1"/>
                <w:sz w:val="24"/>
                <w:szCs w:val="24"/>
              </w:rPr>
            </w:pPr>
            <w:r w:rsidRPr="009C5FF3">
              <w:rPr>
                <w:rFonts w:ascii="Times New Roman" w:eastAsia="Times New Roman" w:hAnsi="Times New Roman" w:cs="Times New Roman"/>
                <w:color w:val="000000"/>
                <w:sz w:val="24"/>
                <w:szCs w:val="24"/>
              </w:rPr>
              <w:lastRenderedPageBreak/>
              <w:t>комплект</w:t>
            </w:r>
          </w:p>
        </w:tc>
        <w:tc>
          <w:tcPr>
            <w:tcW w:w="993" w:type="dxa"/>
            <w:shd w:val="clear" w:color="auto" w:fill="auto"/>
            <w:noWrap/>
          </w:tcPr>
          <w:p w:rsidR="009C5FF3" w:rsidRPr="00720852" w:rsidRDefault="009C5FF3" w:rsidP="009C5FF3">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r>
    </w:tbl>
    <w:p w:rsidR="009C5FF3" w:rsidRDefault="009C5FF3" w:rsidP="001755C7">
      <w:pPr>
        <w:spacing w:after="0" w:line="240" w:lineRule="auto"/>
        <w:jc w:val="center"/>
        <w:rPr>
          <w:rFonts w:ascii="Times New Roman" w:hAnsi="Times New Roman" w:cs="Times New Roman"/>
          <w:color w:val="000000" w:themeColor="text1"/>
          <w:sz w:val="24"/>
          <w:szCs w:val="24"/>
        </w:rPr>
      </w:pPr>
    </w:p>
    <w:p w:rsidR="001755C7" w:rsidRPr="00333698" w:rsidRDefault="00BA5CD5"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xml:space="preserve">4. </w:t>
      </w:r>
      <w:r w:rsidR="001755C7" w:rsidRPr="00333698">
        <w:rPr>
          <w:rFonts w:ascii="Times New Roman" w:eastAsia="Times New Roman" w:hAnsi="Times New Roman" w:cs="Times New Roman"/>
          <w:color w:val="000000" w:themeColor="text1"/>
          <w:sz w:val="24"/>
          <w:szCs w:val="24"/>
        </w:rPr>
        <w:t>Условия поставки:</w:t>
      </w:r>
    </w:p>
    <w:p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xml:space="preserve">4.1. </w:t>
      </w:r>
      <w:proofErr w:type="gramStart"/>
      <w:r w:rsidRPr="00333698">
        <w:rPr>
          <w:rFonts w:ascii="Times New Roman" w:eastAsia="Times New Roman" w:hAnsi="Times New Roman" w:cs="Times New Roman"/>
          <w:color w:val="000000" w:themeColor="text1"/>
          <w:sz w:val="24"/>
          <w:szCs w:val="24"/>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roofErr w:type="gramEnd"/>
    </w:p>
    <w:p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4.2. Поставка товара (перевозка, разгрузка, сборка и монтаж) осуществляется силами Поставщика.</w:t>
      </w:r>
    </w:p>
    <w:p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xml:space="preserve"> Поставщик обязан предоставить необходимые транспортные приспособления для безопасной транспортировки оборудования.</w:t>
      </w:r>
    </w:p>
    <w:p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4.3. Поставщик обязан информировать Заказчика о готовности поставки товаров не позднее двух рабочих дней до планируемой даты и времени поставки.</w:t>
      </w:r>
    </w:p>
    <w:p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4.4. Передача товара оформляется товарной накладной с указанием в ней полного наименования, количества и цены товара в рублях, счет – фактурой, документами, подтверждающими качество товара и актом приема - передачи. При получении товара и документов, сопровождающих его, Заказчик надлежащим образом оформляет соответствующие документы и возвращает по одному экземпляру Поставщику.</w:t>
      </w:r>
    </w:p>
    <w:p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Основанием для подписания документов о приемке оборудования (товарной накладной, акта приемки) является выполнение Поставщиком предусмотренных обязательств, в том числе, поставка оборудования (перевозка, разгрузка).</w:t>
      </w:r>
    </w:p>
    <w:p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xml:space="preserve">4.5. Качество товара должно соответствовать требованиям государственных стандартов РФ, а продукция, подлежащая в соответствии с законодательством РФ обязательной сертификации, должна иметь сертификат либо декларацию соответствия. Для продукции, подлежащей сертификации, должен быть представлен сертификат Государственного комитета санитарно-эпидемиологического надзора РФ, срок действия которого не истек. Вся сопутствующая документация поставляется на русском языке. </w:t>
      </w:r>
    </w:p>
    <w:p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xml:space="preserve">4.6. Товар должен иметь необходимые маркировки, наклейки, пломбы, если такие требования предъявляются действующим законодательством Российской Федерации. Должен быть поставлен в собранном виде в упаковке изготовителя, обеспечивающей защиту от повреждения или порчи во время транспортировки и погрузочно-разгрузочных работах к месту эксплуатации. Упаковка и маркировка должны соответствовать требованиям ГОСТ. </w:t>
      </w:r>
    </w:p>
    <w:p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xml:space="preserve">4.7. При обнаружении несоответствия качества, срока годности, маркировки поставленного товара требованиям стандартов, условиям настоящего договора, либо данным, указанным в сопроводительных документах и удостоверяющих его качество, уполномоченные должностные лица Заказчика приостанавливают дальнейшую приемку Товара и составляют акт, в котором указывается перечень и количество осмотренного Товара, характер выявленных при приемке недостатков и дефектов. Акт направляется Заказчиком Поставщику для устранения выявленных дефектов в день, следующий за днем его подписания комиссией. Устранение выявленных недостатков производится </w:t>
      </w:r>
      <w:r w:rsidRPr="00333698">
        <w:rPr>
          <w:rFonts w:ascii="Times New Roman" w:eastAsia="Times New Roman" w:hAnsi="Times New Roman" w:cs="Times New Roman"/>
          <w:color w:val="000000" w:themeColor="text1"/>
          <w:sz w:val="24"/>
          <w:szCs w:val="24"/>
        </w:rPr>
        <w:lastRenderedPageBreak/>
        <w:t>Поставщиком в течение 24 часов со дня получения акта с перечисленными недостатками. При обнаружении производственных дефектов и невозможности их устранения на месте, товар подлежит замене в сроки, установленные Заказчиком. Все расходы, связанные с устранением дефектов, несет Поставщик.</w:t>
      </w:r>
    </w:p>
    <w:p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4.8. При отсутствии замечаний Товар считается принятым в соответствии с ассортиментом, по количеству и ценам в день подписания акта приемки-передачи товара.</w:t>
      </w:r>
    </w:p>
    <w:p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4.9. Приемка товара:</w:t>
      </w:r>
    </w:p>
    <w:p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Осуществляется в ходе передачи товара заказчику в месте поставки и включает в себя следующие этапы:</w:t>
      </w:r>
    </w:p>
    <w:p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проверка по товарно-сопроводительным документам номенклатуры поставленного товара на соответствие спецификации, являющейся неотъемлемой частью настоящего договора;</w:t>
      </w:r>
    </w:p>
    <w:p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проверка полноты и правильности оформления комплекта сопроводительных документов, в соответствии с условиями настоящего договора;</w:t>
      </w:r>
    </w:p>
    <w:p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контроль наличия/отсутствия внешних повреждений специализированной тары;</w:t>
      </w:r>
    </w:p>
    <w:p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проверка наличия необходимых сертификатов и деклараций.</w:t>
      </w:r>
    </w:p>
    <w:p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xml:space="preserve">Товар принимается заказчиком по количеству мест, указанных в товарной/товарно-транспортной накладной, и в ненарушенной упаковке поставщика (изготовителя), по качеству - согласно документам по качеству. </w:t>
      </w:r>
    </w:p>
    <w:p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xml:space="preserve">Претензии по количеству, ассортименту товара могут быть заявлены заказчиком не позднее двадцати дней </w:t>
      </w:r>
      <w:proofErr w:type="gramStart"/>
      <w:r w:rsidRPr="00333698">
        <w:rPr>
          <w:rFonts w:ascii="Times New Roman" w:eastAsia="Times New Roman" w:hAnsi="Times New Roman" w:cs="Times New Roman"/>
          <w:color w:val="000000" w:themeColor="text1"/>
          <w:sz w:val="24"/>
          <w:szCs w:val="24"/>
        </w:rPr>
        <w:t>с даты поставки</w:t>
      </w:r>
      <w:proofErr w:type="gramEnd"/>
      <w:r w:rsidRPr="00333698">
        <w:rPr>
          <w:rFonts w:ascii="Times New Roman" w:eastAsia="Times New Roman" w:hAnsi="Times New Roman" w:cs="Times New Roman"/>
          <w:color w:val="000000" w:themeColor="text1"/>
          <w:sz w:val="24"/>
          <w:szCs w:val="24"/>
        </w:rPr>
        <w:t xml:space="preserve"> товара на склад заказчика, претензии по качеству могут быть заявлены заказчиком в течение всего срока годности товара.</w:t>
      </w:r>
    </w:p>
    <w:p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xml:space="preserve">Замена некачественного товара осуществляется за счет поставщика в течение 10 (десяти) календарных дней </w:t>
      </w:r>
      <w:proofErr w:type="gramStart"/>
      <w:r w:rsidRPr="00333698">
        <w:rPr>
          <w:rFonts w:ascii="Times New Roman" w:eastAsia="Times New Roman" w:hAnsi="Times New Roman" w:cs="Times New Roman"/>
          <w:color w:val="000000" w:themeColor="text1"/>
          <w:sz w:val="24"/>
          <w:szCs w:val="24"/>
        </w:rPr>
        <w:t>с даты предъявления</w:t>
      </w:r>
      <w:proofErr w:type="gramEnd"/>
      <w:r w:rsidRPr="00333698">
        <w:rPr>
          <w:rFonts w:ascii="Times New Roman" w:eastAsia="Times New Roman" w:hAnsi="Times New Roman" w:cs="Times New Roman"/>
          <w:color w:val="000000" w:themeColor="text1"/>
          <w:sz w:val="24"/>
          <w:szCs w:val="24"/>
        </w:rPr>
        <w:t xml:space="preserve"> письменного требования заказчиком.</w:t>
      </w:r>
    </w:p>
    <w:p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Некачественный товар, товар, не соответствующий условиям договора об ассортименте, считается не поставленным.</w:t>
      </w:r>
    </w:p>
    <w:p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5. Требования к гарантийному сроку товара.</w:t>
      </w:r>
    </w:p>
    <w:p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5.1 Гарантийный срок должен составлять не менее 12 месяцев с момента подписания акта приемки-передачи, отвечать требованиям качества, безопасности жизни и здоровья, а также иным требованиям сертификации, безопасности, лицензирования, если такие требования предъявляются действующим законодательством РФ.</w:t>
      </w:r>
    </w:p>
    <w:p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xml:space="preserve">5.2. В течение гарантийного срока Поставщик обязуется бесплатно устранять дефекты Оборудования путем его ремонта или замены на аналогичное при условии, что дефект возник по вине Поставщика либо производителя. </w:t>
      </w:r>
    </w:p>
    <w:p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xml:space="preserve">5.3. Выполнение гарантийных обязательств по ремонту вышедшего из строя оборудования влечет за собой увеличение гарантийного срока на время ремонта оборудования. </w:t>
      </w:r>
    </w:p>
    <w:p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xml:space="preserve">5.4. Если срок гарантии истекает ранее чем через месяц после ремонта устройства, то </w:t>
      </w:r>
    </w:p>
    <w:p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на него устанавливается дополнительная гарантия сроком на 30 дней с момента окончания ремонта.</w:t>
      </w:r>
    </w:p>
    <w:p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6. Требования к предоставлению гарантии производителя и (или) поставщика.</w:t>
      </w:r>
    </w:p>
    <w:p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Гарантийный срок на поставляемый товар согласно гарантии завода изготовителя.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 Скорость реакции на вызов по гарантийному обслуживанию: поставщик обязан своими силами отреагировать и забрать в гарантийный ремонт технику в течени</w:t>
      </w:r>
      <w:proofErr w:type="gramStart"/>
      <w:r w:rsidRPr="00333698">
        <w:rPr>
          <w:rFonts w:ascii="Times New Roman" w:eastAsia="Times New Roman" w:hAnsi="Times New Roman" w:cs="Times New Roman"/>
          <w:color w:val="000000" w:themeColor="text1"/>
          <w:sz w:val="24"/>
          <w:szCs w:val="24"/>
        </w:rPr>
        <w:t>и</w:t>
      </w:r>
      <w:proofErr w:type="gramEnd"/>
      <w:r w:rsidRPr="00333698">
        <w:rPr>
          <w:rFonts w:ascii="Times New Roman" w:eastAsia="Times New Roman" w:hAnsi="Times New Roman" w:cs="Times New Roman"/>
          <w:color w:val="000000" w:themeColor="text1"/>
          <w:sz w:val="24"/>
          <w:szCs w:val="24"/>
        </w:rPr>
        <w:t xml:space="preserve"> 5 часов с момента обращения покупателя в сервис центр поставщика. В случае</w:t>
      </w:r>
      <w:proofErr w:type="gramStart"/>
      <w:r w:rsidRPr="00333698">
        <w:rPr>
          <w:rFonts w:ascii="Times New Roman" w:eastAsia="Times New Roman" w:hAnsi="Times New Roman" w:cs="Times New Roman"/>
          <w:color w:val="000000" w:themeColor="text1"/>
          <w:sz w:val="24"/>
          <w:szCs w:val="24"/>
        </w:rPr>
        <w:t>,</w:t>
      </w:r>
      <w:proofErr w:type="gramEnd"/>
      <w:r w:rsidRPr="00333698">
        <w:rPr>
          <w:rFonts w:ascii="Times New Roman" w:eastAsia="Times New Roman" w:hAnsi="Times New Roman" w:cs="Times New Roman"/>
          <w:color w:val="000000" w:themeColor="text1"/>
          <w:sz w:val="24"/>
          <w:szCs w:val="24"/>
        </w:rPr>
        <w:t xml:space="preserve"> если для обеспечения гарантии на оборудование требуется его ввод в эксплуатацию сертифицированным производителем оборудования сервисным центром, то такие работы должны быть включены в стоимость оборудования. </w:t>
      </w:r>
    </w:p>
    <w:p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xml:space="preserve">Гарантийный ремонт оборудования должен осуществляться в авторизованных производителем оборудования сервисных центрах, расположенных в </w:t>
      </w:r>
      <w:proofErr w:type="gramStart"/>
      <w:r w:rsidRPr="00333698">
        <w:rPr>
          <w:rFonts w:ascii="Times New Roman" w:eastAsia="Times New Roman" w:hAnsi="Times New Roman" w:cs="Times New Roman"/>
          <w:color w:val="000000" w:themeColor="text1"/>
          <w:sz w:val="24"/>
          <w:szCs w:val="24"/>
        </w:rPr>
        <w:t>г</w:t>
      </w:r>
      <w:proofErr w:type="gramEnd"/>
      <w:r w:rsidRPr="00333698">
        <w:rPr>
          <w:rFonts w:ascii="Times New Roman" w:eastAsia="Times New Roman" w:hAnsi="Times New Roman" w:cs="Times New Roman"/>
          <w:color w:val="000000" w:themeColor="text1"/>
          <w:sz w:val="24"/>
          <w:szCs w:val="24"/>
        </w:rPr>
        <w:t xml:space="preserve">. Красноярске. </w:t>
      </w:r>
    </w:p>
    <w:p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lastRenderedPageBreak/>
        <w:t>При невозможности восстановления работоспособности оборудования на территории Покупателя, в период гарантийного срока Поставщик обязан не позднее 1 (одного) рабочего дня с момента обращения Покупателя в сервисный центр вывезти оборудование, не отвечающее требованиям настоящего Технического задания. Продолжительность гарантийного ремонта не должна превышать 10 рабочих дней с момента передачи Поставщику оборудования, не отвечающего требованиям документации о закупке. Гарантийный срок на оборудование, бывшее на гарантийном ремонте в сервисном центре, должен быть увеличен на время равное времени пребывания данного оборудования в сервисном центре, доставка неисправного оборудования в сервисный центр и обратно осуществляется силами и за счет средств Поставщика.</w:t>
      </w:r>
    </w:p>
    <w:p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xml:space="preserve">7. Привлечение субпоставщиков: </w:t>
      </w:r>
      <w:proofErr w:type="gramStart"/>
      <w:r w:rsidRPr="00333698">
        <w:rPr>
          <w:rFonts w:ascii="Times New Roman" w:eastAsia="Times New Roman" w:hAnsi="Times New Roman" w:cs="Times New Roman"/>
          <w:color w:val="000000" w:themeColor="text1"/>
          <w:sz w:val="24"/>
          <w:szCs w:val="24"/>
        </w:rPr>
        <w:t>предусмотрены</w:t>
      </w:r>
      <w:proofErr w:type="gramEnd"/>
      <w:r w:rsidRPr="00333698">
        <w:rPr>
          <w:rFonts w:ascii="Times New Roman" w:eastAsia="Times New Roman" w:hAnsi="Times New Roman" w:cs="Times New Roman"/>
          <w:color w:val="000000" w:themeColor="text1"/>
          <w:sz w:val="24"/>
          <w:szCs w:val="24"/>
        </w:rPr>
        <w:t>.</w:t>
      </w:r>
    </w:p>
    <w:p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8. Требования к осуществлению монтажа и пуско-наладки поставленного товара на месте у заказчика:</w:t>
      </w:r>
    </w:p>
    <w:p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xml:space="preserve">8.1. Товар должен быть поставлен на территорию заказчика транспортом Поставщика в установленные сроки и предъявлен уполномоченному представителю Заказчика для осмотра и оценки его технического состояния. Поставщик должен обеспечить разгрузку, оборудования. </w:t>
      </w:r>
    </w:p>
    <w:p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9. Требования к обучению поставщиком лиц, осуществляющих использование и обслуживание товара: Поставщик оказывает консультационную техническую поддержку.</w:t>
      </w:r>
    </w:p>
    <w:p w:rsidR="008F73A9" w:rsidRPr="00333698" w:rsidRDefault="0067666E" w:rsidP="00447EDE">
      <w:pPr>
        <w:spacing w:after="0" w:line="240" w:lineRule="auto"/>
        <w:ind w:firstLine="567"/>
        <w:jc w:val="both"/>
        <w:rPr>
          <w:rFonts w:ascii="Times New Roman" w:hAnsi="Times New Roman" w:cs="Times New Roman"/>
          <w:color w:val="000000" w:themeColor="text1"/>
          <w:sz w:val="24"/>
          <w:szCs w:val="24"/>
        </w:rPr>
      </w:pPr>
      <w:r w:rsidRPr="00333698">
        <w:rPr>
          <w:rFonts w:ascii="Times New Roman" w:hAnsi="Times New Roman" w:cs="Times New Roman"/>
          <w:color w:val="000000" w:themeColor="text1"/>
          <w:sz w:val="24"/>
          <w:szCs w:val="24"/>
        </w:rPr>
        <w:t xml:space="preserve">10. </w:t>
      </w:r>
      <w:r w:rsidR="008F73A9" w:rsidRPr="00333698">
        <w:rPr>
          <w:rFonts w:ascii="Times New Roman" w:hAnsi="Times New Roman" w:cs="Times New Roman"/>
          <w:color w:val="000000" w:themeColor="text1"/>
          <w:sz w:val="24"/>
          <w:szCs w:val="24"/>
        </w:rPr>
        <w:t>Стороны не несут ответственности за невыполнение обязательств по Договору, если невозможность их выполнения явилась следствием обстоятельств непреодолимой силы, таких как стихийные бедствия, военные действия или принятие государственными органами законодательных и иных нормативных актов, при условии, что они непосредственно влияют на выполнение обязательств по Договору.</w:t>
      </w:r>
    </w:p>
    <w:p w:rsidR="008B0488" w:rsidRPr="00333698" w:rsidRDefault="008F73A9" w:rsidP="00FF75DF">
      <w:pPr>
        <w:spacing w:after="0" w:line="240" w:lineRule="auto"/>
        <w:ind w:firstLine="567"/>
        <w:jc w:val="both"/>
        <w:rPr>
          <w:rFonts w:ascii="Times New Roman" w:hAnsi="Times New Roman" w:cs="Times New Roman"/>
          <w:color w:val="000000" w:themeColor="text1"/>
          <w:sz w:val="24"/>
          <w:szCs w:val="24"/>
        </w:rPr>
      </w:pPr>
      <w:r w:rsidRPr="00333698">
        <w:rPr>
          <w:rFonts w:ascii="Times New Roman" w:hAnsi="Times New Roman" w:cs="Times New Roman"/>
          <w:color w:val="000000" w:themeColor="text1"/>
          <w:sz w:val="24"/>
          <w:szCs w:val="24"/>
        </w:rPr>
        <w:t>Сторона, которая не может выполнить свои обязательства по Договору, должна немедленно уведомить другую сторону в письменном виде о начале и окончании действия обстоятельств непреодолимой силы, но в любом случае не позднее 10 дней с момента их начала.</w:t>
      </w:r>
    </w:p>
    <w:p w:rsidR="00162136" w:rsidRPr="00333698" w:rsidRDefault="00162136" w:rsidP="00162136">
      <w:pPr>
        <w:spacing w:after="0" w:line="240" w:lineRule="auto"/>
        <w:ind w:firstLine="567"/>
        <w:jc w:val="both"/>
        <w:rPr>
          <w:rFonts w:ascii="Times New Roman" w:eastAsia="Times New Roman" w:hAnsi="Times New Roman" w:cs="Times New Roman"/>
          <w:sz w:val="24"/>
          <w:szCs w:val="24"/>
        </w:rPr>
      </w:pPr>
      <w:r w:rsidRPr="00333698">
        <w:rPr>
          <w:rFonts w:ascii="Times New Roman" w:eastAsia="Times New Roman" w:hAnsi="Times New Roman" w:cs="Times New Roman"/>
          <w:sz w:val="24"/>
          <w:szCs w:val="24"/>
        </w:rPr>
        <w:t>Упоминание торгового знака читать с наличием (или эквивалент) в соответствии с Постановлением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размере 15%</w:t>
      </w:r>
    </w:p>
    <w:p w:rsidR="00162136" w:rsidRPr="00333698" w:rsidRDefault="00162136" w:rsidP="0016213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698">
        <w:rPr>
          <w:rFonts w:ascii="Times New Roman" w:eastAsia="Times New Roman" w:hAnsi="Times New Roman" w:cs="Times New Roman"/>
          <w:sz w:val="24"/>
          <w:szCs w:val="24"/>
        </w:rPr>
        <w:t>Условием предоставления приоритета являются следующие условия:</w:t>
      </w:r>
    </w:p>
    <w:p w:rsidR="00162136" w:rsidRPr="00333698" w:rsidRDefault="00162136" w:rsidP="0016213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698">
        <w:rPr>
          <w:rFonts w:ascii="Times New Roman" w:eastAsia="Times New Roman" w:hAnsi="Times New Roman" w:cs="Times New Roman"/>
          <w:sz w:val="24"/>
          <w:szCs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162136" w:rsidRPr="00333698" w:rsidRDefault="00162136" w:rsidP="0016213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698">
        <w:rPr>
          <w:rFonts w:ascii="Times New Roman" w:eastAsia="Times New Roman" w:hAnsi="Times New Roman" w:cs="Times New Roman"/>
          <w:sz w:val="24"/>
          <w:szCs w:val="24"/>
        </w:rPr>
        <w:t>б) участник несет ответственность за представление недостоверных сведений о стране происхождения товара, указанного в заявке на участие в закупке;</w:t>
      </w:r>
    </w:p>
    <w:p w:rsidR="00162136" w:rsidRPr="00333698" w:rsidRDefault="00162136" w:rsidP="0016213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698">
        <w:rPr>
          <w:rFonts w:ascii="Times New Roman" w:eastAsia="Times New Roman" w:hAnsi="Times New Roman" w:cs="Times New Roman"/>
          <w:sz w:val="24"/>
          <w:szCs w:val="24"/>
        </w:rPr>
        <w:t xml:space="preserve">в) сведения о начальной (максимальной) цене единицы каждого товара, работы, услуги, </w:t>
      </w:r>
      <w:proofErr w:type="gramStart"/>
      <w:r w:rsidRPr="00333698">
        <w:rPr>
          <w:rFonts w:ascii="Times New Roman" w:eastAsia="Times New Roman" w:hAnsi="Times New Roman" w:cs="Times New Roman"/>
          <w:sz w:val="24"/>
          <w:szCs w:val="24"/>
        </w:rPr>
        <w:t>являющихся</w:t>
      </w:r>
      <w:proofErr w:type="gramEnd"/>
      <w:r w:rsidRPr="00333698">
        <w:rPr>
          <w:rFonts w:ascii="Times New Roman" w:eastAsia="Times New Roman" w:hAnsi="Times New Roman" w:cs="Times New Roman"/>
          <w:sz w:val="24"/>
          <w:szCs w:val="24"/>
        </w:rPr>
        <w:t xml:space="preserve"> предметом закупки;</w:t>
      </w:r>
    </w:p>
    <w:p w:rsidR="00162136" w:rsidRPr="00333698" w:rsidRDefault="00162136" w:rsidP="0016213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698">
        <w:rPr>
          <w:rFonts w:ascii="Times New Roman" w:eastAsia="Times New Roman" w:hAnsi="Times New Roman" w:cs="Times New Roman"/>
          <w:sz w:val="24"/>
          <w:szCs w:val="24"/>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162136" w:rsidRPr="00333698" w:rsidRDefault="00162136" w:rsidP="00162136">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333698">
        <w:rPr>
          <w:rFonts w:ascii="Times New Roman" w:eastAsia="Times New Roman" w:hAnsi="Times New Roman" w:cs="Times New Roman"/>
          <w:sz w:val="24"/>
          <w:szCs w:val="24"/>
        </w:rPr>
        <w:t>д) цель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w:t>
      </w:r>
      <w:proofErr w:type="gramEnd"/>
      <w:r w:rsidRPr="00333698">
        <w:rPr>
          <w:rFonts w:ascii="Times New Roman" w:eastAsia="Times New Roman" w:hAnsi="Times New Roman" w:cs="Times New Roman"/>
          <w:sz w:val="24"/>
          <w:szCs w:val="24"/>
        </w:rPr>
        <w:t xml:space="preserve">, на коэффициент изменения начальной (максимальной) цены договора по результатам </w:t>
      </w:r>
      <w:r w:rsidRPr="00333698">
        <w:rPr>
          <w:rFonts w:ascii="Times New Roman" w:eastAsia="Times New Roman" w:hAnsi="Times New Roman" w:cs="Times New Roman"/>
          <w:sz w:val="24"/>
          <w:szCs w:val="24"/>
        </w:rPr>
        <w:lastRenderedPageBreak/>
        <w:t>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62136" w:rsidRPr="00333698" w:rsidRDefault="00162136" w:rsidP="0016213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698">
        <w:rPr>
          <w:rFonts w:ascii="Times New Roman" w:eastAsia="Times New Roman" w:hAnsi="Times New Roman" w:cs="Times New Roman"/>
          <w:sz w:val="24"/>
          <w:szCs w:val="24"/>
        </w:rPr>
        <w:t>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162136" w:rsidRPr="00333698" w:rsidRDefault="00162136" w:rsidP="0016213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698">
        <w:rPr>
          <w:rFonts w:ascii="Times New Roman" w:eastAsia="Times New Roman" w:hAnsi="Times New Roman" w:cs="Times New Roman"/>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162136" w:rsidRPr="00333698" w:rsidRDefault="00162136" w:rsidP="00162136">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333698">
        <w:rPr>
          <w:rFonts w:ascii="Times New Roman" w:eastAsia="Times New Roman" w:hAnsi="Times New Roman" w:cs="Times New Roman"/>
          <w:sz w:val="24"/>
          <w:szCs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162136" w:rsidRPr="00162136" w:rsidRDefault="00162136" w:rsidP="00162136">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roofErr w:type="gramStart"/>
      <w:r w:rsidRPr="00333698">
        <w:rPr>
          <w:rFonts w:ascii="Times New Roman" w:eastAsia="Times New Roman" w:hAnsi="Times New Roman" w:cs="Times New Roman"/>
          <w:sz w:val="24"/>
          <w:szCs w:val="24"/>
        </w:rPr>
        <w:t>и)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w:t>
      </w:r>
      <w:proofErr w:type="gramEnd"/>
      <w:r w:rsidRPr="00333698">
        <w:rPr>
          <w:rFonts w:ascii="Times New Roman" w:eastAsia="Times New Roman" w:hAnsi="Times New Roman" w:cs="Times New Roman"/>
          <w:sz w:val="24"/>
          <w:szCs w:val="24"/>
        </w:rPr>
        <w:t xml:space="preserve"> </w:t>
      </w:r>
      <w:proofErr w:type="gramStart"/>
      <w:r w:rsidRPr="00333698">
        <w:rPr>
          <w:rFonts w:ascii="Times New Roman" w:eastAsia="Times New Roman" w:hAnsi="Times New Roman" w:cs="Times New Roman"/>
          <w:sz w:val="24"/>
          <w:szCs w:val="24"/>
        </w:rPr>
        <w:t>договоре</w:t>
      </w:r>
      <w:proofErr w:type="gramEnd"/>
      <w:r w:rsidRPr="00333698">
        <w:rPr>
          <w:rFonts w:ascii="Times New Roman" w:eastAsia="Times New Roman" w:hAnsi="Times New Roman" w:cs="Times New Roman"/>
          <w:sz w:val="24"/>
          <w:szCs w:val="24"/>
        </w:rPr>
        <w:t>.</w:t>
      </w:r>
    </w:p>
    <w:sectPr w:rsidR="00162136" w:rsidRPr="00162136" w:rsidSect="0067666E">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5BBD"/>
    <w:multiLevelType w:val="hybridMultilevel"/>
    <w:tmpl w:val="4ADAEB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12A0BBA"/>
    <w:multiLevelType w:val="hybridMultilevel"/>
    <w:tmpl w:val="12ACCC2E"/>
    <w:lvl w:ilvl="0" w:tplc="D4C635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C41884"/>
    <w:multiLevelType w:val="hybridMultilevel"/>
    <w:tmpl w:val="818EABAA"/>
    <w:lvl w:ilvl="0" w:tplc="04190001">
      <w:start w:val="1"/>
      <w:numFmt w:val="bullet"/>
      <w:lvlText w:val=""/>
      <w:lvlJc w:val="left"/>
      <w:pPr>
        <w:ind w:left="1004" w:hanging="360"/>
      </w:pPr>
      <w:rPr>
        <w:rFonts w:ascii="Symbol" w:hAnsi="Symbol" w:hint="default"/>
      </w:rPr>
    </w:lvl>
    <w:lvl w:ilvl="1" w:tplc="BB0EBA3C">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277B59CC"/>
    <w:multiLevelType w:val="hybridMultilevel"/>
    <w:tmpl w:val="7714D326"/>
    <w:lvl w:ilvl="0" w:tplc="2BC0C05A">
      <w:start w:val="1"/>
      <w:numFmt w:val="bullet"/>
      <w:lvlText w:val=""/>
      <w:lvlJc w:val="left"/>
      <w:pPr>
        <w:ind w:left="2138" w:hanging="360"/>
      </w:pPr>
      <w:rPr>
        <w:rFonts w:ascii="Symbol" w:hAnsi="Symbol" w:hint="default"/>
        <w:color w:val="auto"/>
        <w:u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D322476"/>
    <w:multiLevelType w:val="hybridMultilevel"/>
    <w:tmpl w:val="1A52FC36"/>
    <w:lvl w:ilvl="0" w:tplc="D4C635EE">
      <w:start w:val="1"/>
      <w:numFmt w:val="bullet"/>
      <w:lvlText w:val=""/>
      <w:lvlJc w:val="left"/>
      <w:pPr>
        <w:ind w:left="1068" w:hanging="360"/>
      </w:pPr>
      <w:rPr>
        <w:rFonts w:ascii="Symbol" w:hAnsi="Symbol" w:hint="default"/>
      </w:rPr>
    </w:lvl>
    <w:lvl w:ilvl="1" w:tplc="D4C635EE">
      <w:start w:val="1"/>
      <w:numFmt w:val="bullet"/>
      <w:lvlText w:val=""/>
      <w:lvlJc w:val="left"/>
      <w:pPr>
        <w:ind w:left="1788" w:hanging="360"/>
      </w:pPr>
      <w:rPr>
        <w:rFonts w:ascii="Symbol" w:hAnsi="Symbol" w:hint="default"/>
      </w:rPr>
    </w:lvl>
    <w:lvl w:ilvl="2" w:tplc="04190005">
      <w:start w:val="1"/>
      <w:numFmt w:val="bullet"/>
      <w:lvlText w:val=""/>
      <w:lvlJc w:val="left"/>
      <w:pPr>
        <w:ind w:left="2508" w:hanging="360"/>
      </w:pPr>
      <w:rPr>
        <w:rFonts w:ascii="Wingdings" w:hAnsi="Wingdings" w:hint="default"/>
      </w:rPr>
    </w:lvl>
    <w:lvl w:ilvl="3" w:tplc="0419000F">
      <w:start w:val="1"/>
      <w:numFmt w:val="decimal"/>
      <w:lvlText w:val="%4."/>
      <w:lvlJc w:val="left"/>
      <w:pPr>
        <w:ind w:left="3228" w:hanging="360"/>
      </w:pPr>
      <w:rPr>
        <w:rFonts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
    <w:nsid w:val="356A5FCE"/>
    <w:multiLevelType w:val="multilevel"/>
    <w:tmpl w:val="0EB0DF1E"/>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7">
    <w:nsid w:val="365524AD"/>
    <w:multiLevelType w:val="hybridMultilevel"/>
    <w:tmpl w:val="63DC55CA"/>
    <w:lvl w:ilvl="0" w:tplc="2BC0C05A">
      <w:start w:val="1"/>
      <w:numFmt w:val="bullet"/>
      <w:lvlText w:val=""/>
      <w:lvlJc w:val="left"/>
      <w:pPr>
        <w:ind w:left="1429" w:hanging="360"/>
      </w:pPr>
      <w:rPr>
        <w:rFonts w:ascii="Symbol" w:hAnsi="Symbol" w:hint="default"/>
        <w:color w:val="auto"/>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556E3A"/>
    <w:multiLevelType w:val="hybridMultilevel"/>
    <w:tmpl w:val="D29C50EE"/>
    <w:lvl w:ilvl="0" w:tplc="2BC0C05A">
      <w:start w:val="1"/>
      <w:numFmt w:val="bullet"/>
      <w:lvlText w:val=""/>
      <w:lvlJc w:val="left"/>
      <w:pPr>
        <w:ind w:left="2138" w:hanging="360"/>
      </w:pPr>
      <w:rPr>
        <w:rFonts w:ascii="Symbol" w:hAnsi="Symbol" w:hint="default"/>
        <w:color w:val="auto"/>
        <w:u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55E7D4B"/>
    <w:multiLevelType w:val="multilevel"/>
    <w:tmpl w:val="0CFC7732"/>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0">
    <w:nsid w:val="4B6D59E4"/>
    <w:multiLevelType w:val="hybridMultilevel"/>
    <w:tmpl w:val="8894285E"/>
    <w:lvl w:ilvl="0" w:tplc="0419000F">
      <w:start w:val="1"/>
      <w:numFmt w:val="decimal"/>
      <w:lvlText w:val="%1."/>
      <w:lvlJc w:val="left"/>
      <w:pPr>
        <w:ind w:left="720" w:hanging="360"/>
      </w:pPr>
      <w:rPr>
        <w:rFonts w:hint="default"/>
      </w:rPr>
    </w:lvl>
    <w:lvl w:ilvl="1" w:tplc="D4C635EE">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F">
      <w:start w:val="1"/>
      <w:numFmt w:val="decimal"/>
      <w:lvlText w:val="%4."/>
      <w:lvlJc w:val="left"/>
      <w:pPr>
        <w:ind w:left="2880" w:hanging="360"/>
      </w:pPr>
      <w:rPr>
        <w:rFont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A65464"/>
    <w:multiLevelType w:val="hybridMultilevel"/>
    <w:tmpl w:val="FA787800"/>
    <w:lvl w:ilvl="0" w:tplc="2BC0C05A">
      <w:start w:val="1"/>
      <w:numFmt w:val="bullet"/>
      <w:lvlText w:val=""/>
      <w:lvlJc w:val="left"/>
      <w:pPr>
        <w:ind w:left="1429" w:hanging="360"/>
      </w:pPr>
      <w:rPr>
        <w:rFonts w:ascii="Symbol" w:hAnsi="Symbol" w:hint="default"/>
        <w:color w:val="auto"/>
        <w:u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EC11222"/>
    <w:multiLevelType w:val="hybridMultilevel"/>
    <w:tmpl w:val="2EBE8C52"/>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D3026A"/>
    <w:multiLevelType w:val="hybridMultilevel"/>
    <w:tmpl w:val="A67ECA72"/>
    <w:lvl w:ilvl="0" w:tplc="31F871E4">
      <w:start w:val="1"/>
      <w:numFmt w:val="decimal"/>
      <w:lvlText w:val="%1."/>
      <w:lvlJc w:val="left"/>
      <w:pPr>
        <w:ind w:left="720" w:hanging="360"/>
      </w:pPr>
      <w:rPr>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1370F4"/>
    <w:multiLevelType w:val="multilevel"/>
    <w:tmpl w:val="1BF60134"/>
    <w:lvl w:ilvl="0">
      <w:start w:val="2"/>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5">
    <w:nsid w:val="605A2FFE"/>
    <w:multiLevelType w:val="hybridMultilevel"/>
    <w:tmpl w:val="E5F6CF86"/>
    <w:lvl w:ilvl="0" w:tplc="04190001">
      <w:start w:val="1"/>
      <w:numFmt w:val="bullet"/>
      <w:lvlText w:val=""/>
      <w:lvlJc w:val="left"/>
      <w:pPr>
        <w:ind w:left="720" w:hanging="360"/>
      </w:pPr>
      <w:rPr>
        <w:rFonts w:ascii="Symbol" w:hAnsi="Symbol" w:hint="default"/>
      </w:rPr>
    </w:lvl>
    <w:lvl w:ilvl="1" w:tplc="DD66231C">
      <w:numFmt w:val="bullet"/>
      <w:lvlText w:val="•"/>
      <w:lvlJc w:val="left"/>
      <w:pPr>
        <w:ind w:left="1440" w:hanging="360"/>
      </w:pPr>
      <w:rPr>
        <w:rFonts w:ascii="yandex-sans" w:eastAsia="Times New Roman" w:hAnsi="yandex-san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095494"/>
    <w:multiLevelType w:val="hybridMultilevel"/>
    <w:tmpl w:val="00589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6A16F1"/>
    <w:multiLevelType w:val="hybridMultilevel"/>
    <w:tmpl w:val="A62C6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C14496"/>
    <w:multiLevelType w:val="multilevel"/>
    <w:tmpl w:val="D4AE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3E48F5"/>
    <w:multiLevelType w:val="hybridMultilevel"/>
    <w:tmpl w:val="61F20DF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B7667A"/>
    <w:multiLevelType w:val="multilevel"/>
    <w:tmpl w:val="4CC6C568"/>
    <w:lvl w:ilvl="0">
      <w:start w:val="2"/>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1">
    <w:nsid w:val="774C6FB3"/>
    <w:multiLevelType w:val="multilevel"/>
    <w:tmpl w:val="32E630CE"/>
    <w:lvl w:ilvl="0">
      <w:start w:val="1"/>
      <w:numFmt w:val="decimal"/>
      <w:lvlText w:val="%1."/>
      <w:lvlJc w:val="left"/>
      <w:pPr>
        <w:ind w:left="1108" w:hanging="360"/>
      </w:pPr>
      <w:rPr>
        <w:rFonts w:hint="default"/>
      </w:rPr>
    </w:lvl>
    <w:lvl w:ilvl="1">
      <w:start w:val="3"/>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22">
    <w:nsid w:val="792B4093"/>
    <w:multiLevelType w:val="hybridMultilevel"/>
    <w:tmpl w:val="8894285E"/>
    <w:lvl w:ilvl="0" w:tplc="0419000F">
      <w:start w:val="1"/>
      <w:numFmt w:val="decimal"/>
      <w:lvlText w:val="%1."/>
      <w:lvlJc w:val="left"/>
      <w:pPr>
        <w:ind w:left="720" w:hanging="360"/>
      </w:pPr>
      <w:rPr>
        <w:rFonts w:hint="default"/>
      </w:rPr>
    </w:lvl>
    <w:lvl w:ilvl="1" w:tplc="D4C635EE">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F">
      <w:start w:val="1"/>
      <w:numFmt w:val="decimal"/>
      <w:lvlText w:val="%4."/>
      <w:lvlJc w:val="left"/>
      <w:pPr>
        <w:ind w:left="2880" w:hanging="360"/>
      </w:pPr>
      <w:rPr>
        <w:rFont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5204EF"/>
    <w:multiLevelType w:val="hybridMultilevel"/>
    <w:tmpl w:val="E522FBF2"/>
    <w:lvl w:ilvl="0" w:tplc="04190001">
      <w:start w:val="1"/>
      <w:numFmt w:val="bullet"/>
      <w:lvlText w:val=""/>
      <w:lvlJc w:val="left"/>
      <w:pPr>
        <w:ind w:left="720" w:hanging="360"/>
      </w:pPr>
      <w:rPr>
        <w:rFonts w:ascii="Symbol" w:hAnsi="Symbol" w:hint="default"/>
      </w:rPr>
    </w:lvl>
    <w:lvl w:ilvl="1" w:tplc="0EAE6FE2">
      <w:numFmt w:val="bullet"/>
      <w:lvlText w:val="•"/>
      <w:lvlJc w:val="left"/>
      <w:pPr>
        <w:ind w:left="1440" w:hanging="360"/>
      </w:pPr>
      <w:rPr>
        <w:rFonts w:ascii="yandex-sans" w:eastAsia="Times New Roman" w:hAnsi="yandex-san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2"/>
  </w:num>
  <w:num w:numId="4">
    <w:abstractNumId w:val="13"/>
  </w:num>
  <w:num w:numId="5">
    <w:abstractNumId w:val="11"/>
  </w:num>
  <w:num w:numId="6">
    <w:abstractNumId w:val="8"/>
  </w:num>
  <w:num w:numId="7">
    <w:abstractNumId w:val="7"/>
  </w:num>
  <w:num w:numId="8">
    <w:abstractNumId w:val="3"/>
  </w:num>
  <w:num w:numId="9">
    <w:abstractNumId w:val="16"/>
  </w:num>
  <w:num w:numId="10">
    <w:abstractNumId w:val="20"/>
  </w:num>
  <w:num w:numId="11">
    <w:abstractNumId w:val="14"/>
  </w:num>
  <w:num w:numId="12">
    <w:abstractNumId w:val="9"/>
  </w:num>
  <w:num w:numId="13">
    <w:abstractNumId w:val="17"/>
  </w:num>
  <w:num w:numId="14">
    <w:abstractNumId w:val="1"/>
  </w:num>
  <w:num w:numId="15">
    <w:abstractNumId w:val="22"/>
  </w:num>
  <w:num w:numId="16">
    <w:abstractNumId w:val="4"/>
  </w:num>
  <w:num w:numId="17">
    <w:abstractNumId w:val="10"/>
  </w:num>
  <w:num w:numId="18">
    <w:abstractNumId w:val="21"/>
  </w:num>
  <w:num w:numId="19">
    <w:abstractNumId w:val="18"/>
  </w:num>
  <w:num w:numId="20">
    <w:abstractNumId w:val="2"/>
  </w:num>
  <w:num w:numId="21">
    <w:abstractNumId w:val="15"/>
  </w:num>
  <w:num w:numId="22">
    <w:abstractNumId w:val="23"/>
  </w:num>
  <w:num w:numId="23">
    <w:abstractNumId w:val="0"/>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AE5CDC"/>
    <w:rsid w:val="00062E3B"/>
    <w:rsid w:val="0008366A"/>
    <w:rsid w:val="00096322"/>
    <w:rsid w:val="000B6F88"/>
    <w:rsid w:val="001178BA"/>
    <w:rsid w:val="00141903"/>
    <w:rsid w:val="00162136"/>
    <w:rsid w:val="001755C7"/>
    <w:rsid w:val="002314F4"/>
    <w:rsid w:val="002351BD"/>
    <w:rsid w:val="002471E2"/>
    <w:rsid w:val="0025388B"/>
    <w:rsid w:val="002B2189"/>
    <w:rsid w:val="002E48D2"/>
    <w:rsid w:val="00310396"/>
    <w:rsid w:val="00333698"/>
    <w:rsid w:val="00354C89"/>
    <w:rsid w:val="00392F81"/>
    <w:rsid w:val="003D37D5"/>
    <w:rsid w:val="00435028"/>
    <w:rsid w:val="00443BDA"/>
    <w:rsid w:val="00447EDE"/>
    <w:rsid w:val="00467DCC"/>
    <w:rsid w:val="004F1AC4"/>
    <w:rsid w:val="005529E8"/>
    <w:rsid w:val="00584062"/>
    <w:rsid w:val="005975D4"/>
    <w:rsid w:val="0067666E"/>
    <w:rsid w:val="006A2E0A"/>
    <w:rsid w:val="006C7CEA"/>
    <w:rsid w:val="00720852"/>
    <w:rsid w:val="007A6A6A"/>
    <w:rsid w:val="007E4167"/>
    <w:rsid w:val="0084569F"/>
    <w:rsid w:val="00850BED"/>
    <w:rsid w:val="008A4AD5"/>
    <w:rsid w:val="008B0488"/>
    <w:rsid w:val="008F73A9"/>
    <w:rsid w:val="0091434E"/>
    <w:rsid w:val="009572AB"/>
    <w:rsid w:val="009C5FF3"/>
    <w:rsid w:val="009C6C71"/>
    <w:rsid w:val="009C7268"/>
    <w:rsid w:val="00A05D2A"/>
    <w:rsid w:val="00AE5CDC"/>
    <w:rsid w:val="00B679CA"/>
    <w:rsid w:val="00BA5CD5"/>
    <w:rsid w:val="00C54CA1"/>
    <w:rsid w:val="00C64B48"/>
    <w:rsid w:val="00C74E95"/>
    <w:rsid w:val="00C9022B"/>
    <w:rsid w:val="00C95F32"/>
    <w:rsid w:val="00CB5879"/>
    <w:rsid w:val="00D03B69"/>
    <w:rsid w:val="00D15AB1"/>
    <w:rsid w:val="00D74BD1"/>
    <w:rsid w:val="00DD0C34"/>
    <w:rsid w:val="00E31069"/>
    <w:rsid w:val="00E55F47"/>
    <w:rsid w:val="00E73F11"/>
    <w:rsid w:val="00EF39AA"/>
    <w:rsid w:val="00F1589E"/>
    <w:rsid w:val="00F2418D"/>
    <w:rsid w:val="00F27790"/>
    <w:rsid w:val="00F97D8F"/>
    <w:rsid w:val="00FD5E91"/>
    <w:rsid w:val="00FF4005"/>
    <w:rsid w:val="00FF75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7D8F"/>
  </w:style>
  <w:style w:type="paragraph" w:styleId="1">
    <w:name w:val="heading 1"/>
    <w:basedOn w:val="a0"/>
    <w:next w:val="a1"/>
    <w:link w:val="10"/>
    <w:qFormat/>
    <w:rsid w:val="008B0488"/>
    <w:pPr>
      <w:keepNext/>
      <w:overflowPunct w:val="0"/>
      <w:autoSpaceDE w:val="0"/>
      <w:spacing w:after="240" w:line="360" w:lineRule="auto"/>
      <w:jc w:val="both"/>
      <w:textAlignment w:val="baseline"/>
      <w:outlineLvl w:val="0"/>
    </w:pPr>
    <w:rPr>
      <w:rFonts w:ascii="Times New Roman" w:eastAsia="Times New Roman" w:hAnsi="Times New Roman" w:cs="Times New Roman"/>
      <w:b/>
      <w:caps/>
      <w:kern w:val="1"/>
      <w:szCs w:val="20"/>
      <w:lang w:val="en-GB"/>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F97D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2"/>
    <w:link w:val="1"/>
    <w:rsid w:val="008B0488"/>
    <w:rPr>
      <w:rFonts w:ascii="Times New Roman" w:eastAsia="Times New Roman" w:hAnsi="Times New Roman" w:cs="Times New Roman"/>
      <w:b/>
      <w:caps/>
      <w:kern w:val="1"/>
      <w:szCs w:val="20"/>
      <w:lang w:val="en-GB"/>
    </w:rPr>
  </w:style>
  <w:style w:type="paragraph" w:styleId="a1">
    <w:name w:val="Body Text"/>
    <w:basedOn w:val="a0"/>
    <w:link w:val="a6"/>
    <w:uiPriority w:val="99"/>
    <w:unhideWhenUsed/>
    <w:rsid w:val="008B0488"/>
    <w:pPr>
      <w:spacing w:after="120" w:line="240" w:lineRule="auto"/>
    </w:pPr>
    <w:rPr>
      <w:rFonts w:ascii="Times New Roman" w:eastAsia="Times New Roman" w:hAnsi="Times New Roman" w:cs="Times New Roman"/>
      <w:sz w:val="28"/>
      <w:szCs w:val="28"/>
    </w:rPr>
  </w:style>
  <w:style w:type="character" w:customStyle="1" w:styleId="a6">
    <w:name w:val="Основной текст Знак"/>
    <w:basedOn w:val="a2"/>
    <w:link w:val="a1"/>
    <w:uiPriority w:val="99"/>
    <w:rsid w:val="008B0488"/>
    <w:rPr>
      <w:rFonts w:ascii="Times New Roman" w:eastAsia="Times New Roman" w:hAnsi="Times New Roman" w:cs="Times New Roman"/>
      <w:sz w:val="28"/>
      <w:szCs w:val="28"/>
    </w:rPr>
  </w:style>
  <w:style w:type="paragraph" w:styleId="a7">
    <w:name w:val="List Paragraph"/>
    <w:basedOn w:val="a0"/>
    <w:uiPriority w:val="34"/>
    <w:qFormat/>
    <w:rsid w:val="008B0488"/>
    <w:pPr>
      <w:spacing w:after="200" w:line="276" w:lineRule="auto"/>
      <w:ind w:left="720"/>
    </w:pPr>
    <w:rPr>
      <w:rFonts w:ascii="Calibri" w:eastAsia="Times New Roman" w:hAnsi="Calibri" w:cs="Calibri"/>
    </w:rPr>
  </w:style>
  <w:style w:type="paragraph" w:styleId="a8">
    <w:name w:val="Body Text Indent"/>
    <w:basedOn w:val="a0"/>
    <w:link w:val="a9"/>
    <w:rsid w:val="008B0488"/>
    <w:pPr>
      <w:spacing w:after="120" w:line="240" w:lineRule="auto"/>
      <w:ind w:left="283"/>
    </w:pPr>
    <w:rPr>
      <w:rFonts w:ascii="Times New Roman" w:eastAsia="Times New Roman" w:hAnsi="Times New Roman" w:cs="Times New Roman"/>
      <w:sz w:val="20"/>
      <w:szCs w:val="20"/>
    </w:rPr>
  </w:style>
  <w:style w:type="character" w:customStyle="1" w:styleId="a9">
    <w:name w:val="Основной текст с отступом Знак"/>
    <w:basedOn w:val="a2"/>
    <w:link w:val="a8"/>
    <w:rsid w:val="008B0488"/>
    <w:rPr>
      <w:rFonts w:ascii="Times New Roman" w:eastAsia="Times New Roman" w:hAnsi="Times New Roman" w:cs="Times New Roman"/>
      <w:sz w:val="20"/>
      <w:szCs w:val="20"/>
    </w:rPr>
  </w:style>
  <w:style w:type="paragraph" w:customStyle="1" w:styleId="Times12">
    <w:name w:val="Times 12"/>
    <w:basedOn w:val="a0"/>
    <w:qFormat/>
    <w:rsid w:val="008B0488"/>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
    <w:name w:val="Подподпункт"/>
    <w:basedOn w:val="a0"/>
    <w:rsid w:val="008B0488"/>
    <w:pPr>
      <w:numPr>
        <w:numId w:val="1"/>
      </w:numPr>
      <w:spacing w:after="0" w:line="360" w:lineRule="auto"/>
      <w:jc w:val="both"/>
    </w:pPr>
    <w:rPr>
      <w:rFonts w:ascii="Times New Roman" w:eastAsia="Times New Roman" w:hAnsi="Times New Roman" w:cs="Times New Roman"/>
      <w:bCs/>
      <w:snapToGrid w:val="0"/>
    </w:rPr>
  </w:style>
  <w:style w:type="paragraph" w:customStyle="1" w:styleId="ConsPlusNormal">
    <w:name w:val="ConsPlusNormal"/>
    <w:rsid w:val="008B048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a">
    <w:name w:val="Основной текст_"/>
    <w:basedOn w:val="a2"/>
    <w:link w:val="7"/>
    <w:rsid w:val="008B0488"/>
    <w:rPr>
      <w:shd w:val="clear" w:color="auto" w:fill="FFFFFF"/>
    </w:rPr>
  </w:style>
  <w:style w:type="paragraph" w:customStyle="1" w:styleId="7">
    <w:name w:val="Основной текст7"/>
    <w:basedOn w:val="a0"/>
    <w:link w:val="aa"/>
    <w:rsid w:val="008B0488"/>
    <w:pPr>
      <w:shd w:val="clear" w:color="auto" w:fill="FFFFFF"/>
      <w:spacing w:after="360" w:line="0" w:lineRule="atLeast"/>
    </w:pPr>
  </w:style>
  <w:style w:type="paragraph" w:customStyle="1" w:styleId="Default">
    <w:name w:val="Default"/>
    <w:rsid w:val="001755C7"/>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ab">
    <w:name w:val="No Spacing"/>
    <w:uiPriority w:val="1"/>
    <w:qFormat/>
    <w:rsid w:val="00162136"/>
    <w:pPr>
      <w:spacing w:after="0" w:line="240" w:lineRule="auto"/>
    </w:pPr>
    <w:rPr>
      <w:lang w:eastAsia="en-US"/>
    </w:rPr>
  </w:style>
  <w:style w:type="paragraph" w:styleId="ac">
    <w:name w:val="Normal (Web)"/>
    <w:basedOn w:val="a0"/>
    <w:uiPriority w:val="99"/>
    <w:unhideWhenUsed/>
    <w:rsid w:val="00C902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9fe9049761426654245bb2dd862eecmsonormal">
    <w:name w:val="db9fe9049761426654245bb2dd862eecmsonormal"/>
    <w:basedOn w:val="a0"/>
    <w:rsid w:val="00C902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626207">
      <w:bodyDiv w:val="1"/>
      <w:marLeft w:val="0"/>
      <w:marRight w:val="0"/>
      <w:marTop w:val="0"/>
      <w:marBottom w:val="0"/>
      <w:divBdr>
        <w:top w:val="none" w:sz="0" w:space="0" w:color="auto"/>
        <w:left w:val="none" w:sz="0" w:space="0" w:color="auto"/>
        <w:bottom w:val="none" w:sz="0" w:space="0" w:color="auto"/>
        <w:right w:val="none" w:sz="0" w:space="0" w:color="auto"/>
      </w:divBdr>
    </w:div>
    <w:div w:id="525559991">
      <w:bodyDiv w:val="1"/>
      <w:marLeft w:val="0"/>
      <w:marRight w:val="0"/>
      <w:marTop w:val="0"/>
      <w:marBottom w:val="0"/>
      <w:divBdr>
        <w:top w:val="none" w:sz="0" w:space="0" w:color="auto"/>
        <w:left w:val="none" w:sz="0" w:space="0" w:color="auto"/>
        <w:bottom w:val="none" w:sz="0" w:space="0" w:color="auto"/>
        <w:right w:val="none" w:sz="0" w:space="0" w:color="auto"/>
      </w:divBdr>
    </w:div>
    <w:div w:id="559635247">
      <w:bodyDiv w:val="1"/>
      <w:marLeft w:val="0"/>
      <w:marRight w:val="0"/>
      <w:marTop w:val="0"/>
      <w:marBottom w:val="0"/>
      <w:divBdr>
        <w:top w:val="none" w:sz="0" w:space="0" w:color="auto"/>
        <w:left w:val="none" w:sz="0" w:space="0" w:color="auto"/>
        <w:bottom w:val="none" w:sz="0" w:space="0" w:color="auto"/>
        <w:right w:val="none" w:sz="0" w:space="0" w:color="auto"/>
      </w:divBdr>
    </w:div>
    <w:div w:id="806121756">
      <w:bodyDiv w:val="1"/>
      <w:marLeft w:val="0"/>
      <w:marRight w:val="0"/>
      <w:marTop w:val="0"/>
      <w:marBottom w:val="0"/>
      <w:divBdr>
        <w:top w:val="none" w:sz="0" w:space="0" w:color="auto"/>
        <w:left w:val="none" w:sz="0" w:space="0" w:color="auto"/>
        <w:bottom w:val="none" w:sz="0" w:space="0" w:color="auto"/>
        <w:right w:val="none" w:sz="0" w:space="0" w:color="auto"/>
      </w:divBdr>
    </w:div>
    <w:div w:id="964585689">
      <w:bodyDiv w:val="1"/>
      <w:marLeft w:val="0"/>
      <w:marRight w:val="0"/>
      <w:marTop w:val="0"/>
      <w:marBottom w:val="0"/>
      <w:divBdr>
        <w:top w:val="none" w:sz="0" w:space="0" w:color="auto"/>
        <w:left w:val="none" w:sz="0" w:space="0" w:color="auto"/>
        <w:bottom w:val="none" w:sz="0" w:space="0" w:color="auto"/>
        <w:right w:val="none" w:sz="0" w:space="0" w:color="auto"/>
      </w:divBdr>
    </w:div>
    <w:div w:id="133576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C77A5-6629-4CAC-A04C-3A1862C5A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5</Pages>
  <Words>2030</Words>
  <Characters>11574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Горностаева</dc:creator>
  <cp:keywords/>
  <dc:description/>
  <cp:lastModifiedBy>Василий Удалов</cp:lastModifiedBy>
  <cp:revision>30</cp:revision>
  <cp:lastPrinted>2020-12-26T07:58:00Z</cp:lastPrinted>
  <dcterms:created xsi:type="dcterms:W3CDTF">2020-12-27T15:16:00Z</dcterms:created>
  <dcterms:modified xsi:type="dcterms:W3CDTF">2020-12-30T07:10:00Z</dcterms:modified>
</cp:coreProperties>
</file>